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๖๔๗</w:t>
      </w:r>
      <w:r>
        <w:rPr>
          <w:rFonts w:ascii="THSarabunPSK" w:hAnsi="THSarabunPSK" w:cs="THSarabunPSK"/>
          <w:sz w:val="34"/>
          <w:szCs w:val="34"/>
        </w:rPr>
        <w:t>)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</w:t>
      </w: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423B53" w:rsidRDefault="00423B53" w:rsidP="000B35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ตุลาคม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423B53" w:rsidRPr="00417D86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</w:t>
      </w:r>
      <w:bookmarkStart w:id="0" w:name="_GoBack"/>
      <w:bookmarkEnd w:id="0"/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ญแห่งราชอาณาจักรไทย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>)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417D86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๖๔๗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417D86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ในพระราชกฤษฎีกานี้</w:t>
      </w:r>
    </w:p>
    <w:p w:rsidR="00423B53" w:rsidRPr="00417D86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ขาย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จำหน่าย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จ่าย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หรือโอนสินค้า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โดยมีหรือไม่มีประโยชน์หรือ</w:t>
      </w:r>
      <w:r w:rsidR="00417D86">
        <w:rPr>
          <w:rFonts w:ascii="THSarabunPSK" w:hAnsi="THSarabunPSK" w:cs="THSarabunPSK"/>
          <w:sz w:val="34"/>
          <w:szCs w:val="34"/>
          <w:cs/>
        </w:rPr>
        <w:br/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ค่าตอบแทน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และให้หมายความรวมถึงสัญญาเช่าซื้อสินค้า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สัญญาซื้อขายสินค้าโดยมีเงื่อนไขการผ่อนชำระ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ที่กรรมสิทธิ์ในสินค้ายังไม่โอนไปยังผู้ซื้อเมื่อมีการส่งมอบสินค้าให้แก่ผู้ซื้อ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และการส่งสินค้าออกนอก</w:t>
      </w:r>
      <w:r w:rsidR="00417D86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ราชอาณาจักร</w:t>
      </w: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23B53" w:rsidRDefault="00417D86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lastRenderedPageBreak/>
        <w:t xml:space="preserve"> </w:t>
      </w:r>
      <w:r w:rsidR="00423B53">
        <w:rPr>
          <w:rFonts w:ascii="THSarabunPSK" w:hAnsi="THSarabunPSK" w:cs="THSarabunPSK" w:hint="cs"/>
          <w:sz w:val="34"/>
          <w:szCs w:val="34"/>
        </w:rPr>
        <w:t>“</w:t>
      </w:r>
      <w:r w:rsidR="00423B53">
        <w:rPr>
          <w:rFonts w:ascii="THSarabunPSK" w:hAnsi="THSarabunPSK" w:cs="THSarabunPSK" w:hint="cs"/>
          <w:sz w:val="34"/>
          <w:szCs w:val="34"/>
          <w:cs/>
        </w:rPr>
        <w:t>สินค้า</w:t>
      </w:r>
      <w:r w:rsidR="00423B53">
        <w:rPr>
          <w:rFonts w:ascii="THSarabunPSK" w:hAnsi="THSarabunPSK" w:cs="THSarabunPSK" w:hint="cs"/>
          <w:sz w:val="34"/>
          <w:szCs w:val="34"/>
        </w:rPr>
        <w:t>”</w:t>
      </w:r>
      <w:r w:rsidR="00423B53">
        <w:rPr>
          <w:rFonts w:ascii="THSarabunPSK" w:hAnsi="THSarabunPSK" w:cs="THSarabunPSK"/>
          <w:sz w:val="34"/>
          <w:szCs w:val="34"/>
        </w:rPr>
        <w:t xml:space="preserve"> </w:t>
      </w:r>
      <w:r w:rsidR="00423B53"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 w:rsidR="00423B53">
        <w:rPr>
          <w:rFonts w:ascii="THSarabunPSK" w:hAnsi="THSarabunPSK" w:cs="THSarabunPSK"/>
          <w:sz w:val="34"/>
          <w:szCs w:val="34"/>
        </w:rPr>
        <w:t xml:space="preserve"> </w:t>
      </w:r>
      <w:r w:rsidR="00423B53">
        <w:rPr>
          <w:rFonts w:ascii="THSarabunPSK" w:hAnsi="THSarabunPSK" w:cs="THSarabunPSK" w:hint="cs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  <w:r>
        <w:rPr>
          <w:rFonts w:ascii="THSarabunPSK" w:hAnsi="THSarabunPSK" w:cs="THSarabunPSK"/>
          <w:sz w:val="34"/>
          <w:szCs w:val="34"/>
        </w:rPr>
        <w:br/>
      </w:r>
      <w:r w:rsidR="00423B53">
        <w:rPr>
          <w:rFonts w:ascii="THSarabunPSK" w:hAnsi="THSarabunPSK" w:cs="THSarabunPSK" w:hint="cs"/>
          <w:sz w:val="34"/>
          <w:szCs w:val="34"/>
          <w:cs/>
        </w:rPr>
        <w:t>เพื่อขายเท่านั้น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บริการ</w:t>
      </w:r>
      <w:r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หมายความว่า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การกระทำใด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อันอาจหาประโยชน์อันมีมูลค่าซึ่งมิใช่เป็น</w:t>
      </w:r>
      <w:r w:rsidR="00417D86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การขายสินค้า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417D86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แก่บริษัทหรือห้างหุ้นส่วนนิติบุคคลซึ่งมีทุนที่ชำระแล้วในวันสุดท้ายของรอบระยะเวลาบัญชีไม่เกิน</w:t>
      </w:r>
      <w:r w:rsidR="00417D86">
        <w:rPr>
          <w:rFonts w:ascii="THSarabunPSK" w:hAnsi="THSarabunPSK" w:cs="THSarabunPSK"/>
          <w:sz w:val="34"/>
          <w:szCs w:val="34"/>
        </w:rPr>
        <w:br/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ห้าล้านบาทและมีรายได้จากการขายสินค้าและการให้บริการในรอบระยะเวลาบัญชีไม่เกินสามสิบล้านบาท</w:t>
      </w:r>
    </w:p>
    <w:p w:rsidR="00423B53" w:rsidRPr="00417D86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สำหรับเงินได้เป็นจำนวนร้อยละหนึ่งร้อยของรายจ่ายที่ได้จ่ายเป็นค่าซื้อหรือจ้างทำโปรแกรมคอมพิวเตอร์</w:t>
      </w:r>
    </w:p>
    <w:p w:rsidR="00423B53" w:rsidRPr="00417D86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หรือค่าใช้บริการโปรแกรมคอมพิวเตอร์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ให้แก่ผู้ขายหรือผู้รับจ้างทำโปรแกรมคอมพิวเตอร์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หรือผู้ให้บริการ</w:t>
      </w:r>
    </w:p>
    <w:p w:rsidR="00423B53" w:rsidRPr="00417D86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โปรแกรมคอมพิวเตอร์</w:t>
      </w:r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ที่ได้รับการขึ้นทะเบียนจากสำนักงานส่งเสริมเศรษฐกิจ</w:t>
      </w:r>
      <w:proofErr w:type="spellStart"/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ดิจิทัล</w:t>
      </w:r>
      <w:proofErr w:type="spellEnd"/>
      <w:r w:rsidRPr="00417D86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417D86">
        <w:rPr>
          <w:rFonts w:ascii="TH SarabunPSK" w:hAnsi="TH SarabunPSK" w:cs="TH SarabunPSK" w:hint="cs"/>
          <w:spacing w:val="-6"/>
          <w:sz w:val="34"/>
          <w:szCs w:val="34"/>
          <w:cs/>
        </w:rPr>
        <w:t>เฉพาะในส่วนที่ไม่เกิน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หนึ่งแสนบาท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แต่ไม่เกิน</w:t>
      </w:r>
      <w:r w:rsidR="00417D86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บริษัทหรือห้างหุ้นส่วนนิติบุคคลที่จะได้รับยกเว้นภาษีตามมาตรา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 w:rsidR="00417D86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ต้องไม่ได้รับสิทธิประโยชน์ทางภาษีที่เกี่ยวข้องกับโปรแกรมคอมพิวเตอร์นั้นตามพระราชกฤษฎีกาที่ออก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ไม่ว่าทั้งหมดหรือบางส่วน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423B53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423B53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423B53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423B53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</w:t>
      </w:r>
      <w:r w:rsidR="00423B53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417D86" w:rsidRDefault="00417D86" w:rsidP="00417D8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020" w:rsidRDefault="00423B53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D86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417D86">
        <w:rPr>
          <w:rFonts w:ascii="TH SarabunIT๙" w:hAnsi="TH SarabunIT๙" w:cs="TH SarabunIT๙"/>
          <w:sz w:val="32"/>
          <w:szCs w:val="32"/>
        </w:rPr>
        <w:t xml:space="preserve"> :- </w:t>
      </w:r>
      <w:r w:rsidRPr="00417D86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417D86">
        <w:rPr>
          <w:rFonts w:ascii="TH SarabunIT๙" w:hAnsi="TH SarabunIT๙" w:cs="TH SarabunIT๙"/>
          <w:sz w:val="32"/>
          <w:szCs w:val="32"/>
        </w:rPr>
        <w:t xml:space="preserve"> </w:t>
      </w:r>
      <w:r w:rsidRPr="00417D86">
        <w:rPr>
          <w:rFonts w:ascii="TH SarabunIT๙" w:hAnsi="TH SarabunIT๙" w:cs="TH SarabunIT๙"/>
          <w:sz w:val="32"/>
          <w:szCs w:val="32"/>
          <w:cs/>
        </w:rPr>
        <w:t>คือ</w:t>
      </w:r>
      <w:r w:rsidRPr="00417D86">
        <w:rPr>
          <w:rFonts w:ascii="TH SarabunIT๙" w:hAnsi="TH SarabunIT๙" w:cs="TH SarabunIT๙"/>
          <w:sz w:val="32"/>
          <w:szCs w:val="32"/>
        </w:rPr>
        <w:t xml:space="preserve"> </w:t>
      </w:r>
      <w:r w:rsidRPr="00417D86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โดยที่เป็นการสมควรส่งเสริมให้</w:t>
      </w:r>
      <w:r w:rsidR="00417D86">
        <w:rPr>
          <w:rFonts w:ascii="TH SarabunIT๙" w:hAnsi="TH SarabunIT๙" w:cs="TH SarabunIT๙"/>
          <w:sz w:val="32"/>
          <w:szCs w:val="32"/>
        </w:rPr>
        <w:br/>
      </w:r>
      <w:r w:rsidRPr="00417D86">
        <w:rPr>
          <w:rFonts w:ascii="TH SarabunIT๙" w:hAnsi="TH SarabunIT๙" w:cs="TH SarabunIT๙"/>
          <w:sz w:val="32"/>
          <w:szCs w:val="32"/>
          <w:cs/>
        </w:rPr>
        <w:t>ผู้ประกอบวิสาหกิจขนาดกลางและขนาดย่อมมีการใช้โปรแกรมคอมพิวเตอร์ที่จดทะเบียนถูกต้องตามกฎหมาย</w:t>
      </w:r>
      <w:r w:rsidR="00417D86">
        <w:rPr>
          <w:rFonts w:ascii="TH SarabunIT๙" w:hAnsi="TH SarabunIT๙" w:cs="TH SarabunIT๙"/>
          <w:sz w:val="32"/>
          <w:szCs w:val="32"/>
          <w:cs/>
        </w:rPr>
        <w:br/>
      </w:r>
      <w:r w:rsidRPr="00417D86">
        <w:rPr>
          <w:rFonts w:ascii="TH SarabunIT๙" w:hAnsi="TH SarabunIT๙" w:cs="TH SarabunIT๙"/>
          <w:sz w:val="32"/>
          <w:szCs w:val="32"/>
          <w:cs/>
        </w:rPr>
        <w:t>ในการดำเนินงานและบริหารจัดการธุรกิจเพิ่มมากขึ้น</w:t>
      </w:r>
      <w:r w:rsidRPr="00417D86">
        <w:rPr>
          <w:rFonts w:ascii="TH SarabunIT๙" w:hAnsi="TH SarabunIT๙" w:cs="TH SarabunIT๙"/>
          <w:sz w:val="32"/>
          <w:szCs w:val="32"/>
        </w:rPr>
        <w:t xml:space="preserve"> </w:t>
      </w:r>
      <w:r w:rsidRPr="00417D86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สมควรยกเว้นภาษีเงินได้ให้แก่บริษัทหรือห้างหุ้นส่วน</w:t>
      </w:r>
      <w:r w:rsidR="00417D86">
        <w:rPr>
          <w:rFonts w:ascii="TH SarabunIT๙" w:hAnsi="TH SarabunIT๙" w:cs="TH SarabunIT๙" w:hint="cs"/>
          <w:sz w:val="32"/>
          <w:szCs w:val="32"/>
          <w:cs/>
        </w:rPr>
        <w:br/>
      </w:r>
      <w:r w:rsidRPr="00417D86">
        <w:rPr>
          <w:rFonts w:ascii="TH SarabunIT๙" w:hAnsi="TH SarabunIT๙" w:cs="TH SarabunIT๙"/>
          <w:sz w:val="32"/>
          <w:szCs w:val="32"/>
          <w:cs/>
        </w:rPr>
        <w:t>นิติบุคคล</w:t>
      </w:r>
      <w:r w:rsidRPr="00417D86">
        <w:rPr>
          <w:rFonts w:ascii="TH SarabunIT๙" w:hAnsi="TH SarabunIT๙" w:cs="TH SarabunIT๙"/>
          <w:sz w:val="32"/>
          <w:szCs w:val="32"/>
        </w:rPr>
        <w:t xml:space="preserve"> </w:t>
      </w:r>
      <w:r w:rsidRPr="00417D86">
        <w:rPr>
          <w:rFonts w:ascii="TH SarabunIT๙" w:hAnsi="TH SarabunIT๙" w:cs="TH SarabunIT๙"/>
          <w:sz w:val="32"/>
          <w:szCs w:val="32"/>
          <w:cs/>
        </w:rPr>
        <w:t>สำหรับเงินได้เท่าที่ได้จ่ายไปเป็นค่าซื้อหรือจ้างทำโปรแกรมคอมพิวเตอร์</w:t>
      </w:r>
      <w:r w:rsidRPr="00417D86">
        <w:rPr>
          <w:rFonts w:ascii="TH SarabunIT๙" w:hAnsi="TH SarabunIT๙" w:cs="TH SarabunIT๙"/>
          <w:sz w:val="32"/>
          <w:szCs w:val="32"/>
        </w:rPr>
        <w:t xml:space="preserve"> </w:t>
      </w:r>
      <w:r w:rsidRPr="00417D86">
        <w:rPr>
          <w:rFonts w:ascii="TH SarabunIT๙" w:hAnsi="TH SarabunIT๙" w:cs="TH SarabunIT๙"/>
          <w:sz w:val="32"/>
          <w:szCs w:val="32"/>
          <w:cs/>
        </w:rPr>
        <w:t>หรือค่าใช้บริการโปรแกรม</w:t>
      </w:r>
      <w:r w:rsidR="00417D86">
        <w:rPr>
          <w:rFonts w:ascii="TH SarabunIT๙" w:hAnsi="TH SarabunIT๙" w:cs="TH SarabunIT๙" w:hint="cs"/>
          <w:sz w:val="32"/>
          <w:szCs w:val="32"/>
          <w:cs/>
        </w:rPr>
        <w:br/>
      </w:r>
      <w:r w:rsidRPr="00417D86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417D86">
        <w:rPr>
          <w:rFonts w:ascii="TH SarabunIT๙" w:hAnsi="TH SarabunIT๙" w:cs="TH SarabunIT๙"/>
          <w:sz w:val="32"/>
          <w:szCs w:val="32"/>
        </w:rPr>
        <w:t xml:space="preserve"> </w:t>
      </w:r>
      <w:r w:rsidRPr="00417D86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417D86" w:rsidRPr="00417D86" w:rsidRDefault="00417D86" w:rsidP="00417D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417D86" w:rsidRPr="00417D86" w:rsidRDefault="00417D86" w:rsidP="00417D8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color w:val="FF0000"/>
          <w:sz w:val="34"/>
          <w:szCs w:val="34"/>
          <w:cs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๑๑๓</w:t>
      </w:r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๓๑</w:t>
      </w:r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ตุลาคม</w:t>
      </w:r>
      <w:r w:rsidRPr="00417D86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417D86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417D86" w:rsidRPr="00417D86" w:rsidRDefault="00417D86" w:rsidP="00423B53">
      <w:pPr>
        <w:rPr>
          <w:color w:val="FF0000"/>
        </w:rPr>
      </w:pPr>
    </w:p>
    <w:sectPr w:rsidR="00417D86" w:rsidRPr="00417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53"/>
    <w:rsid w:val="000B358C"/>
    <w:rsid w:val="00417D86"/>
    <w:rsid w:val="00423B53"/>
    <w:rsid w:val="00D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2</cp:revision>
  <dcterms:created xsi:type="dcterms:W3CDTF">2017-11-21T07:14:00Z</dcterms:created>
  <dcterms:modified xsi:type="dcterms:W3CDTF">2017-11-21T07:14:00Z</dcterms:modified>
</cp:coreProperties>
</file>