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3C01" w14:textId="77777777" w:rsidR="007A1770" w:rsidRDefault="007A1770" w:rsidP="00E32DBB">
      <w:pPr>
        <w:spacing w:after="0"/>
        <w:jc w:val="center"/>
      </w:pPr>
      <w:r>
        <w:rPr>
          <w:cs/>
        </w:rPr>
        <w:t>พระราชกฤษฎีกา</w:t>
      </w:r>
    </w:p>
    <w:p w14:paraId="5E4DADEE" w14:textId="77777777" w:rsidR="007A1770" w:rsidRDefault="007A1770" w:rsidP="00E32DBB">
      <w:pPr>
        <w:spacing w:after="0"/>
        <w:jc w:val="center"/>
      </w:pPr>
      <w:r>
        <w:rPr>
          <w:cs/>
        </w:rPr>
        <w:t>ออกตามความในประมวลรัษฎากร</w:t>
      </w:r>
    </w:p>
    <w:p w14:paraId="7FA846B2" w14:textId="4AF589F5" w:rsidR="007A1770" w:rsidRDefault="007A1770" w:rsidP="00E32DBB">
      <w:pPr>
        <w:spacing w:after="0"/>
        <w:jc w:val="center"/>
      </w:pPr>
      <w:r>
        <w:rPr>
          <w:cs/>
        </w:rPr>
        <w:t>ว่าด้วยการยกเว้นรัษฎากร (ฉบับที่ 771)</w:t>
      </w:r>
    </w:p>
    <w:p w14:paraId="75AD1013" w14:textId="48BA4FB3" w:rsidR="007A1770" w:rsidRDefault="007A1770" w:rsidP="00E32DBB">
      <w:pPr>
        <w:spacing w:after="0"/>
        <w:jc w:val="center"/>
      </w:pPr>
      <w:r>
        <w:rPr>
          <w:cs/>
        </w:rPr>
        <w:t>พ.ศ. ๒๕๖๖</w:t>
      </w:r>
    </w:p>
    <w:p w14:paraId="2E905BBF" w14:textId="3F292F15" w:rsidR="00E32DBB" w:rsidRDefault="00CE0183" w:rsidP="00E32DB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01C49" wp14:editId="19BBCF08">
                <wp:simplePos x="0" y="0"/>
                <wp:positionH relativeFrom="column">
                  <wp:posOffset>2353056</wp:posOffset>
                </wp:positionH>
                <wp:positionV relativeFrom="paragraph">
                  <wp:posOffset>105410</wp:posOffset>
                </wp:positionV>
                <wp:extent cx="93878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9FD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8.3pt" to="259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B4E9B06" w14:textId="77777777" w:rsidR="007A1770" w:rsidRDefault="007A1770" w:rsidP="00E32DBB">
      <w:pPr>
        <w:spacing w:after="0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619DDADE" w14:textId="77777777" w:rsidR="007A1770" w:rsidRDefault="007A1770" w:rsidP="00E32DBB">
      <w:pPr>
        <w:spacing w:after="0"/>
        <w:jc w:val="center"/>
      </w:pPr>
      <w:r>
        <w:rPr>
          <w:cs/>
        </w:rPr>
        <w:t>พระวชิรเกล้าเจ้าอยู่หัว</w:t>
      </w:r>
    </w:p>
    <w:p w14:paraId="5FA461A5" w14:textId="40794FEF" w:rsidR="007A1770" w:rsidRDefault="007A1770" w:rsidP="00E32DBB">
      <w:pPr>
        <w:spacing w:after="0"/>
        <w:jc w:val="center"/>
      </w:pPr>
      <w:r>
        <w:rPr>
          <w:cs/>
        </w:rPr>
        <w:t>ให้ไว้</w:t>
      </w:r>
      <w:r w:rsidR="00E32DBB">
        <w:t xml:space="preserve"> </w:t>
      </w:r>
      <w:r>
        <w:rPr>
          <w:cs/>
        </w:rPr>
        <w:t>ณ วันที่ 12 สิงหาคม พ.ศ. ๒๕๖6</w:t>
      </w:r>
    </w:p>
    <w:p w14:paraId="625E0BA4" w14:textId="54E43174" w:rsidR="007A1770" w:rsidRDefault="007A1770" w:rsidP="00E32DBB">
      <w:pPr>
        <w:spacing w:after="0"/>
        <w:jc w:val="center"/>
      </w:pPr>
      <w:r>
        <w:rPr>
          <w:cs/>
        </w:rPr>
        <w:t>เป็นปีที่</w:t>
      </w:r>
      <w:r w:rsidR="00E32DBB">
        <w:t xml:space="preserve"> </w:t>
      </w:r>
      <w:r>
        <w:rPr>
          <w:cs/>
        </w:rPr>
        <w:t>8 ในรัชกาลปัจจุบัน</w:t>
      </w:r>
    </w:p>
    <w:p w14:paraId="660CA8B4" w14:textId="12BF85FA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E32DBB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34AE7763" w14:textId="44F3DB95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โดยที่เป็นการสมควรยกเว้นภาษีเงินได้ ภาษีมูลค่าเพิ่ม ภาษีธุรกิจเฉพาะ และอากรแสตมป์</w:t>
      </w:r>
      <w:r w:rsidR="00E32DBB">
        <w:rPr>
          <w:cs/>
        </w:rPr>
        <w:br/>
      </w:r>
      <w:r>
        <w:rPr>
          <w:cs/>
        </w:rPr>
        <w:t>ในบางกรณี</w:t>
      </w:r>
    </w:p>
    <w:p w14:paraId="60C0DF38" w14:textId="3E110DCF" w:rsidR="007A1770" w:rsidRDefault="007A1770" w:rsidP="00E32DBB">
      <w:pPr>
        <w:spacing w:after="0"/>
        <w:ind w:firstLine="720"/>
        <w:jc w:val="thaiDistribute"/>
      </w:pPr>
      <w:r w:rsidRPr="00E32DBB">
        <w:rPr>
          <w:spacing w:val="-4"/>
          <w:cs/>
        </w:rPr>
        <w:t>อาศัยอ</w:t>
      </w:r>
      <w:r w:rsidR="00CE0183">
        <w:rPr>
          <w:rFonts w:hint="cs"/>
          <w:spacing w:val="-4"/>
          <w:cs/>
        </w:rPr>
        <w:t>ำ</w:t>
      </w:r>
      <w:r w:rsidRPr="00E32DBB">
        <w:rPr>
          <w:spacing w:val="-4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E32DBB">
        <w:rPr>
          <w:spacing w:val="-4"/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E32DBB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3C2AAB03" w14:textId="13C0A53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๑ พระราชกฤษฎีกานี้เรียกว่า “พระราชกฤษฎีกาออกตามความในประมวลรัษฎากร</w:t>
      </w:r>
      <w:r w:rsidR="00E32DBB">
        <w:rPr>
          <w:cs/>
        </w:rPr>
        <w:br/>
      </w:r>
      <w:r>
        <w:rPr>
          <w:cs/>
        </w:rPr>
        <w:t>ว่าด้วยการยกเว้นรัษฎากร (ฉบับที่ ๗๗๑) พ.ศ. ๒๕๖๖”</w:t>
      </w:r>
    </w:p>
    <w:p w14:paraId="0D38D928" w14:textId="021F3FB9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E32DBB">
        <w:rPr>
          <w:cs/>
        </w:rPr>
        <w:br/>
      </w:r>
      <w:r>
        <w:rPr>
          <w:cs/>
        </w:rPr>
        <w:t>เป็นต้นไป</w:t>
      </w:r>
    </w:p>
    <w:p w14:paraId="4F2382DC" w14:textId="474FD142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๓ ในพระราชกฤษฎีกานี้</w:t>
      </w:r>
    </w:p>
    <w:p w14:paraId="20E39BAD" w14:textId="5C1B9FF3" w:rsidR="007A1770" w:rsidRDefault="007A1770" w:rsidP="00E32DBB">
      <w:pPr>
        <w:spacing w:after="0"/>
        <w:ind w:firstLine="720"/>
        <w:jc w:val="thaiDistribute"/>
      </w:pPr>
      <w:r>
        <w:rPr>
          <w:cs/>
        </w:rPr>
        <w:t>“มูลนิธิ” หมายความว่า</w:t>
      </w:r>
    </w:p>
    <w:p w14:paraId="56D80247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(๑) มูลนิธิจุฬาภรณ์</w:t>
      </w:r>
    </w:p>
    <w:p w14:paraId="1A936262" w14:textId="78346C47" w:rsidR="007A1770" w:rsidRDefault="007A1770" w:rsidP="00E32DBB">
      <w:pPr>
        <w:spacing w:after="0"/>
        <w:ind w:firstLine="720"/>
        <w:jc w:val="thaiDistribute"/>
      </w:pPr>
      <w:r w:rsidRPr="00E32DBB">
        <w:rPr>
          <w:spacing w:val="-10"/>
          <w:cs/>
        </w:rPr>
        <w:t>(๒) มูลนิธิภัทรมหาราชานุสรณ์ ในพระอุปถัมภ์สมเด็จพระเจ้าน้องนางเธอ เจ้าฟ้าจุฬาภรณวลัยลักษณ์</w:t>
      </w:r>
      <w:r w:rsidR="00E32DBB">
        <w:rPr>
          <w:spacing w:val="-10"/>
          <w:cs/>
        </w:rPr>
        <w:br/>
      </w:r>
      <w:r>
        <w:rPr>
          <w:cs/>
        </w:rPr>
        <w:t>อัครราชกุมารี กรมพระศรีสวางควัฒน วรขัตติยราชนารี</w:t>
      </w:r>
    </w:p>
    <w:p w14:paraId="23320386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(๓) มูลนิธิโรคมะเร็ง โรงพยาบาลศิริราช</w:t>
      </w:r>
    </w:p>
    <w:p w14:paraId="50BDEED1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(๔) มูลนิธิโรงพยาบาลเด็ก</w:t>
      </w:r>
    </w:p>
    <w:p w14:paraId="36FDBE6E" w14:textId="392A7000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(๕) มูลนิธิโรงพยาบาลพระมงกุฎเกล้า ในพระราชูปถัมภ์สมเด็จพระเทพรัตนราชสุดาฯ</w:t>
      </w:r>
      <w:r w:rsidR="00E32DBB">
        <w:rPr>
          <w:cs/>
        </w:rPr>
        <w:br/>
      </w:r>
      <w:r>
        <w:rPr>
          <w:cs/>
        </w:rPr>
        <w:t>สยามบรมราชกุมารี</w:t>
      </w:r>
    </w:p>
    <w:p w14:paraId="3F7F51C3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(๖) มูลนิธิโรงพยาบาลราชวิถี</w:t>
      </w:r>
    </w:p>
    <w:p w14:paraId="7DB18C7B" w14:textId="4F8AB288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(๗) มูลนิธิโรงพยาบาลเวชศาสตร์เขตร้อน ในพระอุปถัมภ์สมเด็จพระเจ้าพี่นางเธอ</w:t>
      </w:r>
      <w:r w:rsidR="00E32DBB">
        <w:rPr>
          <w:cs/>
        </w:rPr>
        <w:br/>
      </w:r>
      <w:r>
        <w:rPr>
          <w:cs/>
        </w:rPr>
        <w:t>เจ้าฟ้ากัลยาณิวัฒนา กรมหลวงนราธิวาสราชนครินทร์</w:t>
      </w:r>
    </w:p>
    <w:p w14:paraId="1F673370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(๘) มูลนิธิโรงพยาบาลสมเด็จพระนางเจ้าสิริกิติ์ กองทัพเรือ ในพระบรมราชินูปถัมภ์</w:t>
      </w:r>
    </w:p>
    <w:p w14:paraId="552D00C4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lastRenderedPageBreak/>
        <w:t>(๙) มูลนิธิโรงพยาบาลสวนดอก คณะแพทยศาสตร์ มหาวิทยาลัยเชียงใหม่</w:t>
      </w:r>
    </w:p>
    <w:p w14:paraId="3A833812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(๑๐) มูลนิธิสนับสนุนสถาบันประสาทวิทยา</w:t>
      </w:r>
    </w:p>
    <w:p w14:paraId="570ACE59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(๑๑) มูลนิธิสมเด็จพระปิ่นเกล้า</w:t>
      </w:r>
    </w:p>
    <w:p w14:paraId="0A7727DE" w14:textId="77777777" w:rsidR="00E32DBB" w:rsidRDefault="007A1770" w:rsidP="00E32DBB">
      <w:pPr>
        <w:spacing w:after="0"/>
        <w:ind w:firstLine="720"/>
        <w:jc w:val="thaiDistribute"/>
      </w:pPr>
      <w:r>
        <w:rPr>
          <w:cs/>
        </w:rPr>
        <w:t xml:space="preserve">(๑๒) ศิริราชมูลนิธิ </w:t>
      </w:r>
    </w:p>
    <w:p w14:paraId="4A047267" w14:textId="2584C33A" w:rsidR="007A1770" w:rsidRDefault="007A1770" w:rsidP="00E32DBB">
      <w:pPr>
        <w:spacing w:after="0"/>
        <w:ind w:firstLine="720"/>
        <w:jc w:val="thaiDistribute"/>
      </w:pPr>
      <w:r>
        <w:rPr>
          <w:cs/>
        </w:rPr>
        <w:t>“ระบบบริจาคอิเล็กทรอนิกส์” หมายความว่า ระบบที่ใช้สร้างและเก็บรักษาข้อมูลการบริจาค</w:t>
      </w:r>
      <w:r w:rsidR="00E32DBB">
        <w:rPr>
          <w:cs/>
        </w:rPr>
        <w:br/>
      </w:r>
      <w:r>
        <w:rPr>
          <w:cs/>
        </w:rPr>
        <w:t>ในรูปของข้อมูลอิเล็กทรอนิกส์ เพื่อใช้เป็นหลักฐานประกอบการใช้สิทธิประโยชน์ทางภาษีอากร</w:t>
      </w:r>
      <w:r w:rsidR="00E32DBB">
        <w:rPr>
          <w:cs/>
        </w:rPr>
        <w:br/>
      </w:r>
      <w:r>
        <w:rPr>
          <w:cs/>
        </w:rPr>
        <w:t>ตามประมวลรัษฎากร</w:t>
      </w:r>
    </w:p>
    <w:p w14:paraId="3A6A6E33" w14:textId="2FC0093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๔ ให้ยกเว้นภาษีเงินได้ตามส่วน ๒ และส่วน ๓ หมวด ๓ ในลักษณะ ๒</w:t>
      </w:r>
      <w:r w:rsidR="00E32DBB">
        <w:rPr>
          <w:cs/>
        </w:rPr>
        <w:br/>
      </w:r>
      <w:r w:rsidRPr="00E32DBB">
        <w:rPr>
          <w:spacing w:val="-6"/>
          <w:cs/>
        </w:rPr>
        <w:t>แห่งประมวลรัษฎากร ส</w:t>
      </w:r>
      <w:r w:rsidR="00CE0183">
        <w:rPr>
          <w:rFonts w:hint="cs"/>
          <w:spacing w:val="-6"/>
          <w:cs/>
        </w:rPr>
        <w:t>ำ</w:t>
      </w:r>
      <w:r w:rsidRPr="00E32DBB">
        <w:rPr>
          <w:spacing w:val="-6"/>
          <w:cs/>
        </w:rPr>
        <w:t>หรับการบริจาคผ่านระบบบริจาคอิเล็กทรอนิกส์ให้แก่สภากาชาดไทยหรือมูลนิธิ</w:t>
      </w:r>
      <w:r w:rsidR="00E32DBB">
        <w:rPr>
          <w:cs/>
        </w:rPr>
        <w:br/>
      </w:r>
      <w:r>
        <w:rPr>
          <w:cs/>
        </w:rPr>
        <w:t>ที่ได้กระท</w:t>
      </w:r>
      <w:r w:rsidR="00CE0183">
        <w:rPr>
          <w:rFonts w:hint="cs"/>
          <w:cs/>
        </w:rPr>
        <w:t>ำ</w:t>
      </w:r>
      <w:r>
        <w:rPr>
          <w:cs/>
        </w:rPr>
        <w:t>ตั้งแต่วันที่ ๑ มกราคม พ.ศ. ๒๕๖๖ ถึงวันที่ ๓๑ ธันวาคม พ.ศ. ๒๕๖๗ ดังต่อไปนี้</w:t>
      </w:r>
    </w:p>
    <w:p w14:paraId="0DEC5440" w14:textId="44006A7E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(๑) ส</w:t>
      </w:r>
      <w:r w:rsidR="00CE0183">
        <w:rPr>
          <w:rFonts w:hint="cs"/>
          <w:cs/>
        </w:rPr>
        <w:t>ำ</w:t>
      </w:r>
      <w:r>
        <w:rPr>
          <w:cs/>
        </w:rPr>
        <w:t>หรับบุคคลธรรมดา ให้ยกเว้นส</w:t>
      </w:r>
      <w:r w:rsidR="00CE0183">
        <w:rPr>
          <w:rFonts w:hint="cs"/>
          <w:cs/>
        </w:rPr>
        <w:t>ำ</w:t>
      </w:r>
      <w:r>
        <w:rPr>
          <w:cs/>
        </w:rPr>
        <w:t>หรับเงินได้พึงประเมินหลังจากหักค่าใช้จ่าย</w:t>
      </w:r>
      <w:r w:rsidR="00E32DBB">
        <w:rPr>
          <w:cs/>
        </w:rPr>
        <w:br/>
      </w:r>
      <w:r w:rsidRPr="00E32DBB">
        <w:rPr>
          <w:spacing w:val="-6"/>
          <w:cs/>
        </w:rPr>
        <w:t>และหักลดหย่อนตามมาตรา ๔๗ (๑) (๒) (๓) (๔) (๕) หรือ (๖) แห่งประมวลรัษฎากร เป็นจ</w:t>
      </w:r>
      <w:r w:rsidR="00CE0183">
        <w:rPr>
          <w:rFonts w:hint="cs"/>
          <w:spacing w:val="-6"/>
          <w:cs/>
        </w:rPr>
        <w:t>ำ</w:t>
      </w:r>
      <w:r w:rsidRPr="00E32DBB">
        <w:rPr>
          <w:spacing w:val="-6"/>
          <w:cs/>
        </w:rPr>
        <w:t>นวนสองเท่า</w:t>
      </w:r>
      <w:r w:rsidR="00E32DBB">
        <w:rPr>
          <w:spacing w:val="-6"/>
        </w:rPr>
        <w:br/>
      </w:r>
      <w:r>
        <w:rPr>
          <w:cs/>
        </w:rPr>
        <w:t>ของจ</w:t>
      </w:r>
      <w:r w:rsidR="00CE0183">
        <w:rPr>
          <w:rFonts w:hint="cs"/>
          <w:cs/>
        </w:rPr>
        <w:t>ำ</w:t>
      </w:r>
      <w:r>
        <w:rPr>
          <w:cs/>
        </w:rPr>
        <w:t xml:space="preserve">นวนเงินที่บริจาค </w:t>
      </w:r>
    </w:p>
    <w:p w14:paraId="541A9AE6" w14:textId="3984C1D5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(๒) ส</w:t>
      </w:r>
      <w:r w:rsidR="00CE0183">
        <w:rPr>
          <w:rFonts w:hint="cs"/>
          <w:cs/>
        </w:rPr>
        <w:t>ำ</w:t>
      </w:r>
      <w:r>
        <w:rPr>
          <w:cs/>
        </w:rPr>
        <w:t>หรับบริษัทหรือห้างหุ้นส่วนนิติบุคคล ให้ยกเว้นส</w:t>
      </w:r>
      <w:r w:rsidR="00CE0183">
        <w:rPr>
          <w:rFonts w:hint="cs"/>
          <w:cs/>
        </w:rPr>
        <w:t>ำ</w:t>
      </w:r>
      <w:r>
        <w:rPr>
          <w:cs/>
        </w:rPr>
        <w:t>หรับเงินได้เป็นจ</w:t>
      </w:r>
      <w:r w:rsidR="00CE0183">
        <w:rPr>
          <w:rFonts w:hint="cs"/>
          <w:cs/>
        </w:rPr>
        <w:t>ำ</w:t>
      </w:r>
      <w:r>
        <w:rPr>
          <w:cs/>
        </w:rPr>
        <w:t>นวนสองเท่า</w:t>
      </w:r>
      <w:r w:rsidR="00E32DBB">
        <w:rPr>
          <w:cs/>
        </w:rPr>
        <w:br/>
      </w:r>
      <w:r>
        <w:rPr>
          <w:cs/>
        </w:rPr>
        <w:t>ของรายจ่ายที่บริจาค ไม่ว่าจะได้จ่ายเป็นเงินหรือทรัพย์สิน</w:t>
      </w:r>
    </w:p>
    <w:p w14:paraId="660B9C17" w14:textId="6B014974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๕ การยกเว้นภาษีเงินได้ตามมาตรา ๔ (๑) ให้เป็นไปตามหลักเกณฑ์และเงื่อนไข</w:t>
      </w:r>
      <w:r w:rsidR="00E32DBB">
        <w:rPr>
          <w:cs/>
        </w:rPr>
        <w:br/>
      </w:r>
      <w:r>
        <w:rPr>
          <w:cs/>
        </w:rPr>
        <w:t>ดังต่อไปนี้</w:t>
      </w:r>
    </w:p>
    <w:p w14:paraId="09D06BB6" w14:textId="56E305B8" w:rsidR="00E32DBB" w:rsidRDefault="007A1770" w:rsidP="00E32DBB">
      <w:pPr>
        <w:spacing w:after="0"/>
        <w:ind w:firstLine="720"/>
        <w:jc w:val="thaiDistribute"/>
      </w:pPr>
      <w:r>
        <w:rPr>
          <w:cs/>
        </w:rPr>
        <w:t>(๑) ต้องน</w:t>
      </w:r>
      <w:r w:rsidR="00CE0183">
        <w:rPr>
          <w:rFonts w:hint="cs"/>
          <w:cs/>
        </w:rPr>
        <w:t>ำ</w:t>
      </w:r>
      <w:r>
        <w:rPr>
          <w:cs/>
        </w:rPr>
        <w:t>เงินได้ที่ได้รับยกเว้นภาษีเงินได้ตามมาตรา ๔ (๑) มารวมค</w:t>
      </w:r>
      <w:r w:rsidR="00CE0183">
        <w:rPr>
          <w:rFonts w:hint="cs"/>
          <w:cs/>
        </w:rPr>
        <w:t>ำ</w:t>
      </w:r>
      <w:r>
        <w:rPr>
          <w:cs/>
        </w:rPr>
        <w:t>นวณกับเงินได้</w:t>
      </w:r>
      <w:r w:rsidR="00E32DBB">
        <w:rPr>
          <w:cs/>
        </w:rPr>
        <w:br/>
      </w:r>
      <w:r>
        <w:rPr>
          <w:cs/>
        </w:rPr>
        <w:t>ที่ได้มีพระราชกฤษฎีกาที่ออกตามความในประมวลรัษฎากรก</w:t>
      </w:r>
      <w:r w:rsidR="00CE0183">
        <w:rPr>
          <w:rFonts w:hint="cs"/>
          <w:cs/>
        </w:rPr>
        <w:t>ำ</w:t>
      </w:r>
      <w:r>
        <w:rPr>
          <w:cs/>
        </w:rPr>
        <w:t>หนดให้มีการยกเว้นภาษีเงินได้</w:t>
      </w:r>
      <w:r w:rsidR="00E32DBB">
        <w:rPr>
          <w:cs/>
        </w:rPr>
        <w:br/>
      </w:r>
      <w:r>
        <w:rPr>
          <w:cs/>
        </w:rPr>
        <w:t>เป็นจ</w:t>
      </w:r>
      <w:r w:rsidR="00CE0183">
        <w:rPr>
          <w:rFonts w:hint="cs"/>
          <w:cs/>
        </w:rPr>
        <w:t>ำ</w:t>
      </w:r>
      <w:r>
        <w:rPr>
          <w:cs/>
        </w:rPr>
        <w:t>นวนสองเท่าของเงินที่ได้จ่ายตามกรณีที่ก</w:t>
      </w:r>
      <w:r w:rsidR="00CE0183">
        <w:rPr>
          <w:rFonts w:hint="cs"/>
          <w:cs/>
        </w:rPr>
        <w:t>ำ</w:t>
      </w:r>
      <w:r>
        <w:rPr>
          <w:cs/>
        </w:rPr>
        <w:t>หนดไว้และไม่เกินร้อยละสิบของเงินได้พึงประเมิน</w:t>
      </w:r>
      <w:r w:rsidR="00E32DBB">
        <w:rPr>
          <w:cs/>
        </w:rPr>
        <w:br/>
      </w:r>
      <w:r w:rsidRPr="00E32DBB">
        <w:rPr>
          <w:spacing w:val="-6"/>
          <w:cs/>
        </w:rPr>
        <w:t>หลังจากหักค่าใช้จ่ายและหักลดหย่อนตามมาตรา ๔๗ (๑) (๒) (๓) (๔) (๕) หรือ (๖) แห่งประมวลรัษฎากร</w:t>
      </w:r>
    </w:p>
    <w:p w14:paraId="44547B25" w14:textId="19ABD62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(๒) เมื่อรวมค</w:t>
      </w:r>
      <w:r w:rsidR="00CE0183">
        <w:rPr>
          <w:rFonts w:hint="cs"/>
          <w:cs/>
        </w:rPr>
        <w:t>ำ</w:t>
      </w:r>
      <w:r>
        <w:rPr>
          <w:cs/>
        </w:rPr>
        <w:t>นวณเงินได้ตาม (๑) แล้ว ต้องไม่เกินร้อยละสิบของเงินได้พึงประเมินหลังจาก</w:t>
      </w:r>
      <w:r w:rsidR="00E32DBB">
        <w:rPr>
          <w:cs/>
        </w:rPr>
        <w:br/>
      </w:r>
      <w:r>
        <w:rPr>
          <w:cs/>
        </w:rPr>
        <w:t>หักค่าใช้จ่ายและหักลดหย่อนตามมาตรา ๔๗ (๑) (๒) (๓) (๔) (๕) หรือ (๖) แห่งประมวลรัษฎากร</w:t>
      </w:r>
    </w:p>
    <w:p w14:paraId="7805201E" w14:textId="7777777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(๓) หลักเกณฑ์และเงื่อนไขอื่นตามที่อธิบดีประกาศก าหนด</w:t>
      </w:r>
    </w:p>
    <w:p w14:paraId="2BEAA1BA" w14:textId="227E9807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๖ การยกเว้นภาษีเงินได้ตามมาตรา ๔ (๒) ให้เป็นไปตามหลักเกณฑ์และเงื่อนไข</w:t>
      </w:r>
      <w:r w:rsidR="00E32DBB">
        <w:rPr>
          <w:cs/>
        </w:rPr>
        <w:br/>
      </w:r>
      <w:r>
        <w:rPr>
          <w:cs/>
        </w:rPr>
        <w:t>ดังต่อไปนี้</w:t>
      </w:r>
    </w:p>
    <w:p w14:paraId="638E506A" w14:textId="5BDA45E9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(๑) ต้องน</w:t>
      </w:r>
      <w:r w:rsidR="0014426E">
        <w:rPr>
          <w:rFonts w:hint="cs"/>
          <w:cs/>
        </w:rPr>
        <w:t>ำ</w:t>
      </w:r>
      <w:r>
        <w:rPr>
          <w:cs/>
        </w:rPr>
        <w:t>เงินได้ที่ได้รับยกเว้นภาษีเงินได้ตามมาตรา ๔ (๒) มารวมค</w:t>
      </w:r>
      <w:r w:rsidR="0014426E">
        <w:rPr>
          <w:rFonts w:hint="cs"/>
          <w:cs/>
        </w:rPr>
        <w:t>ำ</w:t>
      </w:r>
      <w:r>
        <w:rPr>
          <w:cs/>
        </w:rPr>
        <w:t>นวณกับรายจ่าย</w:t>
      </w:r>
      <w:r w:rsidR="00E32DBB">
        <w:rPr>
          <w:cs/>
        </w:rPr>
        <w:br/>
      </w:r>
      <w:r w:rsidRPr="00E32DBB">
        <w:rPr>
          <w:spacing w:val="-16"/>
          <w:cs/>
        </w:rPr>
        <w:t>ที่ได้มีพระราชกฤษฎีกาที่ออกตามความในประมวลรัษฎากรก</w:t>
      </w:r>
      <w:r w:rsidR="0014426E">
        <w:rPr>
          <w:rFonts w:hint="cs"/>
          <w:spacing w:val="-16"/>
          <w:cs/>
        </w:rPr>
        <w:t>ำ</w:t>
      </w:r>
      <w:r w:rsidRPr="00E32DBB">
        <w:rPr>
          <w:spacing w:val="-16"/>
          <w:cs/>
        </w:rPr>
        <w:t>หนดให้มีการยกเว้นภาษีเงินได้เป็นจ</w:t>
      </w:r>
      <w:r w:rsidR="0014426E">
        <w:rPr>
          <w:rFonts w:hint="cs"/>
          <w:spacing w:val="-16"/>
          <w:cs/>
        </w:rPr>
        <w:t>ำ</w:t>
      </w:r>
      <w:r w:rsidRPr="00E32DBB">
        <w:rPr>
          <w:spacing w:val="-16"/>
          <w:cs/>
        </w:rPr>
        <w:t>นวนสองเท่า</w:t>
      </w:r>
      <w:r w:rsidR="00E32DBB">
        <w:rPr>
          <w:spacing w:val="-16"/>
        </w:rPr>
        <w:br/>
      </w:r>
      <w:r>
        <w:rPr>
          <w:cs/>
        </w:rPr>
        <w:t>ของรายจ่ายและไม่เกินร้อยละสิบของก</w:t>
      </w:r>
      <w:r w:rsidR="0014426E">
        <w:rPr>
          <w:rFonts w:hint="cs"/>
          <w:cs/>
        </w:rPr>
        <w:t>ำ</w:t>
      </w:r>
      <w:r>
        <w:rPr>
          <w:cs/>
        </w:rPr>
        <w:t>ไรสุทธิก่อนหักรายจ่ายเพื่อการกุศลสาธารณะหรือ</w:t>
      </w:r>
      <w:r w:rsidR="00E32DBB">
        <w:rPr>
          <w:cs/>
        </w:rPr>
        <w:br/>
      </w:r>
      <w:r>
        <w:rPr>
          <w:cs/>
        </w:rPr>
        <w:t>เพื่อการสาธารณประโยชน์ และรายจ่ายเพื่อการศึกษาหรือเพื่อการกีฬาตามมาตรา ๖๕ ตรี (๓) (ข)</w:t>
      </w:r>
      <w:r w:rsidR="00E32DBB">
        <w:rPr>
          <w:cs/>
        </w:rPr>
        <w:br/>
      </w:r>
      <w:r>
        <w:rPr>
          <w:cs/>
        </w:rPr>
        <w:t>แห่งประมวลรัษฎากร</w:t>
      </w:r>
    </w:p>
    <w:p w14:paraId="23D07607" w14:textId="57949F53" w:rsidR="007A1770" w:rsidRDefault="007A1770" w:rsidP="00E32DBB">
      <w:pPr>
        <w:spacing w:after="0"/>
        <w:ind w:firstLine="720"/>
        <w:jc w:val="thaiDistribute"/>
      </w:pPr>
      <w:r>
        <w:rPr>
          <w:cs/>
        </w:rPr>
        <w:lastRenderedPageBreak/>
        <w:t>(๒) เมื่อรวมค</w:t>
      </w:r>
      <w:r w:rsidR="0014426E">
        <w:rPr>
          <w:rFonts w:hint="cs"/>
          <w:cs/>
        </w:rPr>
        <w:t>ำ</w:t>
      </w:r>
      <w:r>
        <w:rPr>
          <w:cs/>
        </w:rPr>
        <w:t>นวณรายจ่ายตาม (๑) แล้ว ต้องไม่เกินร้อยละสิบของก</w:t>
      </w:r>
      <w:r w:rsidR="0014426E">
        <w:rPr>
          <w:rFonts w:hint="cs"/>
          <w:cs/>
        </w:rPr>
        <w:t>ำ</w:t>
      </w:r>
      <w:r>
        <w:rPr>
          <w:cs/>
        </w:rPr>
        <w:t>ไรสุทธิ</w:t>
      </w:r>
      <w:r w:rsidR="00E32DBB">
        <w:rPr>
          <w:cs/>
        </w:rPr>
        <w:br/>
      </w:r>
      <w:r>
        <w:rPr>
          <w:cs/>
        </w:rPr>
        <w:t>ก่อนหักรายจ่ายเพื่อการกุศลสาธารณะหรือเพื่อการสาธารณประโยชน์ และรายจ่ายเพื่อการศึกษา</w:t>
      </w:r>
      <w:r w:rsidR="00E32DBB">
        <w:rPr>
          <w:cs/>
        </w:rPr>
        <w:br/>
      </w:r>
      <w:r>
        <w:rPr>
          <w:cs/>
        </w:rPr>
        <w:t>หรือเพื่อการกีฬาตามมาตรา ๖๕ ตรี (๓) (ข) แห่งประมวลรัษฎากร</w:t>
      </w:r>
    </w:p>
    <w:p w14:paraId="0F4CBD58" w14:textId="4037B045" w:rsidR="007A1770" w:rsidRDefault="007A1770" w:rsidP="00E32DBB">
      <w:pPr>
        <w:spacing w:after="0"/>
        <w:ind w:firstLine="720"/>
        <w:jc w:val="thaiDistribute"/>
      </w:pPr>
      <w:r>
        <w:rPr>
          <w:cs/>
        </w:rPr>
        <w:t>(๓) หลักเกณฑ์และเงื่อนไขอื่นตามที่อธิบดีประกาศก</w:t>
      </w:r>
      <w:r w:rsidR="0014426E">
        <w:rPr>
          <w:rFonts w:hint="cs"/>
          <w:cs/>
        </w:rPr>
        <w:t>ำ</w:t>
      </w:r>
      <w:r>
        <w:rPr>
          <w:cs/>
        </w:rPr>
        <w:t>หนด</w:t>
      </w:r>
    </w:p>
    <w:p w14:paraId="5E442533" w14:textId="4BCDEB56" w:rsidR="00E32DBB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๗ ให้ยกเว้นภาษีเงินได้ตามส่วน ๒ และส่วน ๓ หมวด ๓ ภาษีมูลค่าเพิ่ม</w:t>
      </w:r>
      <w:r w:rsidR="00E32DBB">
        <w:rPr>
          <w:cs/>
        </w:rPr>
        <w:br/>
      </w:r>
      <w:r>
        <w:rPr>
          <w:cs/>
        </w:rPr>
        <w:t>ตามหมวด ๔ ภาษีธุรกิจเฉพาะตามหมวด ๕ และอากรแสตมป์ตามหมวด ๖ ในลักษณะ ๒</w:t>
      </w:r>
      <w:r w:rsidR="00E32DBB">
        <w:rPr>
          <w:cs/>
        </w:rPr>
        <w:br/>
      </w:r>
      <w:r>
        <w:rPr>
          <w:cs/>
        </w:rPr>
        <w:t>แห่งประมวลรัษฎากร ให้แก่บุคคลธรรมดาหรือบริษัทหรือห้างหุ้นส่วนนิติบุคคล ส</w:t>
      </w:r>
      <w:r w:rsidR="0014426E">
        <w:rPr>
          <w:rFonts w:hint="cs"/>
          <w:cs/>
        </w:rPr>
        <w:t>ำ</w:t>
      </w:r>
      <w:r>
        <w:rPr>
          <w:cs/>
        </w:rPr>
        <w:t>หรับเงินได้ที่ได้รับ</w:t>
      </w:r>
      <w:r w:rsidR="00E32DBB">
        <w:rPr>
          <w:cs/>
        </w:rPr>
        <w:br/>
      </w:r>
      <w:r>
        <w:rPr>
          <w:cs/>
        </w:rPr>
        <w:t>จากการโอนทรัพย์สิน หรือการขายสินค้า หรือส</w:t>
      </w:r>
      <w:r w:rsidR="0014426E">
        <w:rPr>
          <w:rFonts w:hint="cs"/>
          <w:cs/>
        </w:rPr>
        <w:t>ำ</w:t>
      </w:r>
      <w:r>
        <w:rPr>
          <w:cs/>
        </w:rPr>
        <w:t>หรับการกระท</w:t>
      </w:r>
      <w:r w:rsidR="0014426E">
        <w:rPr>
          <w:rFonts w:hint="cs"/>
          <w:cs/>
        </w:rPr>
        <w:t>ำ</w:t>
      </w:r>
      <w:r>
        <w:rPr>
          <w:cs/>
        </w:rPr>
        <w:t>ตราสารอันเนื่องมาจากการบริจาค</w:t>
      </w:r>
      <w:r w:rsidR="00E32DBB">
        <w:rPr>
          <w:cs/>
        </w:rPr>
        <w:br/>
      </w:r>
      <w:r>
        <w:rPr>
          <w:cs/>
        </w:rPr>
        <w:t>ให้แก่สภากาชาดไทยหรือมูลนิธิ โดยผู้โอนจะต้องไม่น</w:t>
      </w:r>
      <w:r w:rsidR="0014426E">
        <w:rPr>
          <w:rFonts w:hint="cs"/>
          <w:cs/>
        </w:rPr>
        <w:t>ำ</w:t>
      </w:r>
      <w:r>
        <w:rPr>
          <w:cs/>
        </w:rPr>
        <w:t>ต้นทุนของทรัพย์สินหรือสินค้า</w:t>
      </w:r>
      <w:r w:rsidR="00E32DBB">
        <w:rPr>
          <w:cs/>
        </w:rPr>
        <w:br/>
      </w:r>
      <w:r>
        <w:rPr>
          <w:cs/>
        </w:rPr>
        <w:t>ซึ่งได้รับยกเว้นภาษีดังกล่าวมาหักเป็นค่าใช้จ่ายในการค</w:t>
      </w:r>
      <w:r w:rsidR="0014426E">
        <w:rPr>
          <w:rFonts w:hint="cs"/>
          <w:cs/>
        </w:rPr>
        <w:t>ำ</w:t>
      </w:r>
      <w:r>
        <w:rPr>
          <w:cs/>
        </w:rPr>
        <w:t>นวณภาษีเงินได้ของบุคคลธรรมดาหรือบริษัท</w:t>
      </w:r>
      <w:r w:rsidR="00E32DBB">
        <w:rPr>
          <w:cs/>
        </w:rPr>
        <w:br/>
      </w:r>
      <w:r>
        <w:rPr>
          <w:cs/>
        </w:rPr>
        <w:t>หรือห้างหุ้นส่วนนิติบุคคล ทั้งนี้ ส</w:t>
      </w:r>
      <w:r w:rsidR="0014426E">
        <w:rPr>
          <w:rFonts w:hint="cs"/>
          <w:cs/>
        </w:rPr>
        <w:t>ำ</w:t>
      </w:r>
      <w:r>
        <w:rPr>
          <w:cs/>
        </w:rPr>
        <w:t>หรับการบริจาคที่ได้กระท าตั้งแต่วันที่ ๑ มกราคม พ.ศ. ๒๕๖๖</w:t>
      </w:r>
      <w:r w:rsidR="00E32DBB">
        <w:rPr>
          <w:cs/>
        </w:rPr>
        <w:br/>
      </w:r>
      <w:r>
        <w:rPr>
          <w:cs/>
        </w:rPr>
        <w:t>ถึงวันที่ ๓๑ ธันวาคม พ.ศ. ๒๕๖๗ และให้เป็นไปตามหลักเกณฑ์และเงื่อนไขที่อธิบดีประกาศก</w:t>
      </w:r>
      <w:r w:rsidR="0014426E">
        <w:rPr>
          <w:rFonts w:hint="cs"/>
          <w:cs/>
        </w:rPr>
        <w:t>ำ</w:t>
      </w:r>
      <w:r>
        <w:rPr>
          <w:cs/>
        </w:rPr>
        <w:t>หนด</w:t>
      </w:r>
    </w:p>
    <w:p w14:paraId="3FDFAEBF" w14:textId="0FF2C149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๘ บุคคลธรรมดาหรือบริษัทหรือห้างหุ้นส่วนนิติบุคคลที่ได้ใช้สิทธิยกเว้นภาษีเงินได้</w:t>
      </w:r>
      <w:r w:rsidR="00E32DBB">
        <w:rPr>
          <w:cs/>
        </w:rPr>
        <w:br/>
      </w:r>
      <w:r>
        <w:rPr>
          <w:cs/>
        </w:rPr>
        <w:t>ตามพระราชกฤษฎีกานี้ ต้องไม่น</w:t>
      </w:r>
      <w:r w:rsidR="0014426E">
        <w:rPr>
          <w:rFonts w:hint="cs"/>
          <w:cs/>
        </w:rPr>
        <w:t>ำ</w:t>
      </w:r>
      <w:r>
        <w:rPr>
          <w:cs/>
        </w:rPr>
        <w:t>เงินบริจาคที่ได้ใช้สิทธิยกเว้นภาษีเงินได้ดังกล่าวไปหักลดหย่อน</w:t>
      </w:r>
      <w:r w:rsidR="00E32DBB">
        <w:rPr>
          <w:cs/>
        </w:rPr>
        <w:br/>
      </w:r>
      <w:r>
        <w:rPr>
          <w:cs/>
        </w:rPr>
        <w:t>เป็นเงินบริจาคตามมาตรา ๔๗ (๗) (ข) แห่งประมวลรัษฎากร หรือต้องไม่น</w:t>
      </w:r>
      <w:r w:rsidR="0014426E">
        <w:rPr>
          <w:rFonts w:hint="cs"/>
          <w:cs/>
        </w:rPr>
        <w:t>ำ</w:t>
      </w:r>
      <w:r>
        <w:rPr>
          <w:cs/>
        </w:rPr>
        <w:t>เงินหรือทรัพย์สิน</w:t>
      </w:r>
      <w:r w:rsidR="00E32DBB">
        <w:rPr>
          <w:cs/>
        </w:rPr>
        <w:br/>
      </w:r>
      <w:r w:rsidRPr="00E32DBB">
        <w:rPr>
          <w:spacing w:val="-10"/>
          <w:cs/>
        </w:rPr>
        <w:t>ที่ได้ใช้สิทธิยกเว้นภาษีเงินได้ดังกล่าวไปหักเป็นรายจ่ายตามมาตรา ๖๕ ตรี (๓) (ข) แห่งประมวลรัษฎากร</w:t>
      </w:r>
      <w:r w:rsidR="00E32DBB">
        <w:rPr>
          <w:spacing w:val="-10"/>
          <w:cs/>
        </w:rPr>
        <w:br/>
      </w:r>
      <w:r>
        <w:rPr>
          <w:cs/>
        </w:rPr>
        <w:t>แล้วแต่กรณี อีก</w:t>
      </w:r>
    </w:p>
    <w:p w14:paraId="3AB3F274" w14:textId="41AF9691" w:rsidR="007A1770" w:rsidRDefault="007A1770" w:rsidP="00E32DBB">
      <w:pPr>
        <w:spacing w:after="0"/>
        <w:ind w:firstLine="720"/>
        <w:jc w:val="thaiDistribute"/>
      </w:pPr>
      <w:r>
        <w:rPr>
          <w:cs/>
        </w:rPr>
        <w:t>มาตรา</w:t>
      </w:r>
      <w:r w:rsidR="00E32DBB">
        <w:rPr>
          <w:rFonts w:hint="cs"/>
          <w:cs/>
        </w:rPr>
        <w:t xml:space="preserve"> </w:t>
      </w:r>
      <w:r>
        <w:rPr>
          <w:cs/>
        </w:rPr>
        <w:t>๙ ให้รัฐมนตรีว่าการกระทรวงการคลังรักษาการตามพระราชกฤษฎีกานี้</w:t>
      </w:r>
    </w:p>
    <w:p w14:paraId="045A151E" w14:textId="77777777" w:rsidR="00E32DBB" w:rsidRDefault="00E32DBB" w:rsidP="00E32DBB">
      <w:pPr>
        <w:spacing w:after="0"/>
        <w:rPr>
          <w:rFonts w:hint="cs"/>
        </w:rPr>
      </w:pPr>
    </w:p>
    <w:p w14:paraId="24691FB1" w14:textId="77777777" w:rsidR="007A1770" w:rsidRDefault="007A1770" w:rsidP="00E32DBB">
      <w:pPr>
        <w:spacing w:after="0"/>
      </w:pPr>
      <w:r>
        <w:rPr>
          <w:cs/>
        </w:rPr>
        <w:t>ผู้รับสนองพระบรมราชโองการ</w:t>
      </w:r>
    </w:p>
    <w:p w14:paraId="6FF181B8" w14:textId="18B07CD7" w:rsidR="007A1770" w:rsidRDefault="00E32DBB" w:rsidP="00E32DBB">
      <w:pPr>
        <w:spacing w:after="0"/>
      </w:pPr>
      <w:r>
        <w:rPr>
          <w:rFonts w:hint="cs"/>
          <w:cs/>
        </w:rPr>
        <w:t xml:space="preserve"> </w:t>
      </w:r>
      <w:r w:rsidR="007A1770">
        <w:rPr>
          <w:cs/>
        </w:rPr>
        <w:t>พลเอก ประยุทธ์ จันทร์โอชา</w:t>
      </w:r>
    </w:p>
    <w:p w14:paraId="1F0A676E" w14:textId="29FAE749" w:rsidR="007A1770" w:rsidRDefault="00E32DBB" w:rsidP="00E32DBB">
      <w:pPr>
        <w:spacing w:after="0"/>
      </w:pPr>
      <w:r>
        <w:rPr>
          <w:rFonts w:hint="cs"/>
          <w:cs/>
        </w:rPr>
        <w:t xml:space="preserve">          </w:t>
      </w:r>
      <w:r w:rsidR="007A1770">
        <w:rPr>
          <w:cs/>
        </w:rPr>
        <w:t>นายกรัฐมนตรี</w:t>
      </w:r>
    </w:p>
    <w:p w14:paraId="184941C5" w14:textId="77777777" w:rsidR="00E32DBB" w:rsidRDefault="00E32DBB" w:rsidP="00896B36">
      <w:pPr>
        <w:spacing w:after="0" w:line="240" w:lineRule="auto"/>
        <w:jc w:val="thaiDistribute"/>
        <w:rPr>
          <w:spacing w:val="-6"/>
        </w:rPr>
      </w:pPr>
    </w:p>
    <w:p w14:paraId="6353960E" w14:textId="77777777" w:rsidR="00E32DBB" w:rsidRDefault="00E32DBB" w:rsidP="00896B36">
      <w:pPr>
        <w:spacing w:after="0" w:line="240" w:lineRule="auto"/>
        <w:jc w:val="thaiDistribute"/>
        <w:rPr>
          <w:spacing w:val="-6"/>
        </w:rPr>
      </w:pPr>
    </w:p>
    <w:p w14:paraId="4877370D" w14:textId="4D6CD5D1" w:rsidR="00F05C08" w:rsidRDefault="007A1770" w:rsidP="00896B36">
      <w:pPr>
        <w:spacing w:after="0" w:line="240" w:lineRule="auto"/>
        <w:jc w:val="thaiDistribute"/>
      </w:pPr>
      <w:r w:rsidRPr="00896B36">
        <w:rPr>
          <w:spacing w:val="-6"/>
          <w:cs/>
        </w:rPr>
        <w:t>หมายเหตุ :- เหตุผลในการประกาศใช้พระราชกฤษฎีกาฉบับนี้ คือ โดยที่เป็นการสมควร</w:t>
      </w:r>
      <w:bookmarkStart w:id="0" w:name="_Hlk143076707"/>
      <w:r w:rsidRPr="00896B36">
        <w:rPr>
          <w:spacing w:val="-6"/>
          <w:cs/>
        </w:rPr>
        <w:t>ยกเว้นภาษีเงินได้</w:t>
      </w:r>
      <w:r w:rsidR="00896B36">
        <w:rPr>
          <w:spacing w:val="-6"/>
          <w:cs/>
        </w:rPr>
        <w:br/>
      </w:r>
      <w:r w:rsidRPr="00896B36">
        <w:rPr>
          <w:spacing w:val="-10"/>
          <w:cs/>
        </w:rPr>
        <w:t>ภาษีมูลค่าเพิ่ม ภาษีธุรกิจเฉพาะ และอากรแสตมป์ ให้แก่บุคคลธรรมดาและบริษัทหรือห้างหุ้นส่วนนิติบุคคล</w:t>
      </w:r>
      <w:r w:rsidR="00896B36">
        <w:rPr>
          <w:spacing w:val="-10"/>
          <w:cs/>
        </w:rPr>
        <w:br/>
      </w:r>
      <w:r>
        <w:rPr>
          <w:cs/>
        </w:rPr>
        <w:t>ส</w:t>
      </w:r>
      <w:r w:rsidR="00896B36">
        <w:rPr>
          <w:rFonts w:hint="cs"/>
          <w:cs/>
        </w:rPr>
        <w:t>ำ</w:t>
      </w:r>
      <w:r>
        <w:rPr>
          <w:cs/>
        </w:rPr>
        <w:t>หรับการบริจาคเงินหรือทรัพย์สินให้แก่สภากาชาดไทยหรือมูลนิธิด้านการแพทย์และการสาธารณสุข</w:t>
      </w:r>
      <w:bookmarkEnd w:id="0"/>
      <w:r w:rsidR="00896B36">
        <w:rPr>
          <w:cs/>
        </w:rPr>
        <w:br/>
      </w:r>
      <w:r w:rsidRPr="00896B36">
        <w:rPr>
          <w:spacing w:val="-16"/>
          <w:cs/>
        </w:rPr>
        <w:t>เพื่อเป็นการจูงใจให้มีการบริจาคเงินหรือทรัพย์สินเพื่อสนับสนุนการด</w:t>
      </w:r>
      <w:r w:rsidR="00896B36">
        <w:rPr>
          <w:rFonts w:hint="cs"/>
          <w:spacing w:val="-16"/>
          <w:cs/>
        </w:rPr>
        <w:t>ำ</w:t>
      </w:r>
      <w:r w:rsidRPr="00896B36">
        <w:rPr>
          <w:spacing w:val="-16"/>
          <w:cs/>
        </w:rPr>
        <w:t>เนินงานด้านการแพทย์และการสาธารณสุข</w:t>
      </w:r>
      <w:r w:rsidR="00896B36">
        <w:rPr>
          <w:spacing w:val="-16"/>
          <w:cs/>
        </w:rPr>
        <w:br/>
      </w:r>
      <w:r>
        <w:rPr>
          <w:cs/>
        </w:rPr>
        <w:t>ของสภากาชาดไทยหรือมูลนิธิดังกล่าว จึงจ</w:t>
      </w:r>
      <w:r w:rsidR="00896B36">
        <w:rPr>
          <w:rFonts w:hint="cs"/>
          <w:cs/>
        </w:rPr>
        <w:t>ำ</w:t>
      </w:r>
      <w:r>
        <w:rPr>
          <w:cs/>
        </w:rPr>
        <w:t>เป็นต้องตราพระราชกฤษฎีกาน</w:t>
      </w:r>
    </w:p>
    <w:sectPr w:rsidR="00F0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14426E"/>
    <w:rsid w:val="00417560"/>
    <w:rsid w:val="0049028F"/>
    <w:rsid w:val="00520B45"/>
    <w:rsid w:val="007A1770"/>
    <w:rsid w:val="00896B36"/>
    <w:rsid w:val="009524F2"/>
    <w:rsid w:val="009C1460"/>
    <w:rsid w:val="00C96AD4"/>
    <w:rsid w:val="00CE0183"/>
    <w:rsid w:val="00DD4400"/>
    <w:rsid w:val="00E32DBB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10</cp:revision>
  <dcterms:created xsi:type="dcterms:W3CDTF">2023-08-16T03:12:00Z</dcterms:created>
  <dcterms:modified xsi:type="dcterms:W3CDTF">2023-08-21T07:06:00Z</dcterms:modified>
</cp:coreProperties>
</file>