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3098" w14:textId="77777777" w:rsidR="00A003A2" w:rsidRDefault="00A003A2" w:rsidP="009747A2">
      <w:pPr>
        <w:spacing w:after="0" w:line="240" w:lineRule="auto"/>
        <w:jc w:val="center"/>
      </w:pPr>
      <w:r>
        <w:rPr>
          <w:cs/>
        </w:rPr>
        <w:t>พระราชกฤษฎีกา</w:t>
      </w:r>
    </w:p>
    <w:p w14:paraId="0D781AA7" w14:textId="77777777" w:rsidR="00A003A2" w:rsidRDefault="00A003A2" w:rsidP="009747A2">
      <w:pPr>
        <w:spacing w:after="0" w:line="240" w:lineRule="auto"/>
        <w:jc w:val="center"/>
      </w:pPr>
      <w:r>
        <w:rPr>
          <w:cs/>
        </w:rPr>
        <w:t>ออกตามความในประมวลรัษฎากร</w:t>
      </w:r>
    </w:p>
    <w:p w14:paraId="505E62D9" w14:textId="05D0F565" w:rsidR="00A003A2" w:rsidRDefault="00A003A2" w:rsidP="009747A2">
      <w:pPr>
        <w:spacing w:after="0" w:line="240" w:lineRule="auto"/>
        <w:jc w:val="center"/>
      </w:pPr>
      <w:r>
        <w:rPr>
          <w:cs/>
        </w:rPr>
        <w:t xml:space="preserve">ว่าด้วยการยกเว้นรัษฎากร (ฉบับที่ </w:t>
      </w:r>
      <w:r>
        <w:t>773)</w:t>
      </w:r>
    </w:p>
    <w:p w14:paraId="5002F42D" w14:textId="3C62C616" w:rsidR="00A003A2" w:rsidRDefault="00A003A2" w:rsidP="009747A2">
      <w:pPr>
        <w:spacing w:after="0" w:line="240" w:lineRule="auto"/>
        <w:jc w:val="center"/>
      </w:pPr>
      <w:r>
        <w:rPr>
          <w:cs/>
        </w:rPr>
        <w:t>พ.ศ. ๒๕๖๖</w:t>
      </w:r>
    </w:p>
    <w:p w14:paraId="3455FBC8" w14:textId="28AE9936" w:rsidR="009747A2" w:rsidRDefault="009747A2" w:rsidP="009747A2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875AC" wp14:editId="1DF6B491">
                <wp:simplePos x="0" y="0"/>
                <wp:positionH relativeFrom="column">
                  <wp:posOffset>2328672</wp:posOffset>
                </wp:positionH>
                <wp:positionV relativeFrom="paragraph">
                  <wp:posOffset>90805</wp:posOffset>
                </wp:positionV>
                <wp:extent cx="102412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1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02E4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35pt,7.15pt" to="26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1C5E37EB" w14:textId="77777777" w:rsidR="00A003A2" w:rsidRDefault="00A003A2" w:rsidP="009747A2">
      <w:pPr>
        <w:spacing w:after="0" w:line="240" w:lineRule="auto"/>
        <w:jc w:val="center"/>
      </w:pPr>
      <w:r>
        <w:rPr>
          <w:cs/>
        </w:rPr>
        <w:t>พระบาทสมเด็จพระ</w:t>
      </w:r>
      <w:proofErr w:type="spellStart"/>
      <w:r>
        <w:rPr>
          <w:cs/>
        </w:rPr>
        <w:t>ปร</w:t>
      </w:r>
      <w:proofErr w:type="spellEnd"/>
      <w:r>
        <w:rPr>
          <w:cs/>
        </w:rPr>
        <w:t>เมนทรรามาธิบดีศรีสินทรมหาวชิราลงกรณ</w:t>
      </w:r>
    </w:p>
    <w:p w14:paraId="6593F67B" w14:textId="77777777" w:rsidR="00A003A2" w:rsidRDefault="00A003A2" w:rsidP="009747A2">
      <w:pPr>
        <w:spacing w:after="0" w:line="240" w:lineRule="auto"/>
        <w:jc w:val="center"/>
      </w:pPr>
      <w:r>
        <w:rPr>
          <w:cs/>
        </w:rPr>
        <w:t>พระว</w:t>
      </w:r>
      <w:proofErr w:type="spellStart"/>
      <w:r>
        <w:rPr>
          <w:cs/>
        </w:rPr>
        <w:t>ชิร</w:t>
      </w:r>
      <w:proofErr w:type="spellEnd"/>
      <w:r>
        <w:rPr>
          <w:cs/>
        </w:rPr>
        <w:t>เกล้าเจ้าอยู่หัว</w:t>
      </w:r>
    </w:p>
    <w:p w14:paraId="7863AACA" w14:textId="20EDF219" w:rsidR="00A003A2" w:rsidRDefault="00A003A2" w:rsidP="009747A2">
      <w:pPr>
        <w:spacing w:after="0" w:line="240" w:lineRule="auto"/>
        <w:jc w:val="center"/>
      </w:pPr>
      <w:r>
        <w:rPr>
          <w:cs/>
        </w:rPr>
        <w:t>ให้ไว้</w:t>
      </w:r>
    </w:p>
    <w:p w14:paraId="57AACDED" w14:textId="1C79D05B" w:rsidR="00A003A2" w:rsidRDefault="00A003A2" w:rsidP="009747A2">
      <w:pPr>
        <w:spacing w:after="0" w:line="240" w:lineRule="auto"/>
        <w:jc w:val="center"/>
      </w:pPr>
      <w:r>
        <w:rPr>
          <w:cs/>
        </w:rPr>
        <w:t xml:space="preserve">ณ วันที่ </w:t>
      </w:r>
      <w:r>
        <w:t>12</w:t>
      </w:r>
      <w:r>
        <w:rPr>
          <w:cs/>
        </w:rPr>
        <w:t xml:space="preserve"> สิงหาคม พ.ศ. ๒๕๖</w:t>
      </w:r>
      <w:r>
        <w:t>6</w:t>
      </w:r>
    </w:p>
    <w:p w14:paraId="0D858A06" w14:textId="59206B1E" w:rsidR="00A003A2" w:rsidRDefault="00A003A2" w:rsidP="009747A2">
      <w:pPr>
        <w:spacing w:after="0" w:line="240" w:lineRule="auto"/>
        <w:jc w:val="center"/>
      </w:pPr>
      <w:r>
        <w:rPr>
          <w:cs/>
        </w:rPr>
        <w:t>เป็นปีที่</w:t>
      </w:r>
      <w:r w:rsidR="009747A2">
        <w:t xml:space="preserve"> </w:t>
      </w:r>
      <w:r>
        <w:t>8</w:t>
      </w:r>
      <w:r>
        <w:rPr>
          <w:cs/>
        </w:rPr>
        <w:t xml:space="preserve"> ในรัชกาลปัจจุบัน</w:t>
      </w:r>
    </w:p>
    <w:p w14:paraId="1EB8CB82" w14:textId="2463E15C" w:rsidR="00A003A2" w:rsidRDefault="00A003A2" w:rsidP="009747A2">
      <w:pPr>
        <w:spacing w:after="0" w:line="240" w:lineRule="auto"/>
        <w:ind w:firstLine="720"/>
        <w:jc w:val="thaiDistribute"/>
      </w:pPr>
      <w:r>
        <w:rPr>
          <w:cs/>
        </w:rPr>
        <w:t>พระบาทสมเด็จพระ</w:t>
      </w:r>
      <w:proofErr w:type="spellStart"/>
      <w:r>
        <w:rPr>
          <w:cs/>
        </w:rPr>
        <w:t>ปร</w:t>
      </w:r>
      <w:proofErr w:type="spellEnd"/>
      <w:r>
        <w:rPr>
          <w:cs/>
        </w:rPr>
        <w:t>เมนทรรามาธิบดีศรีสินทรมหาวชิราลงกรณ พระว</w:t>
      </w:r>
      <w:proofErr w:type="spellStart"/>
      <w:r>
        <w:rPr>
          <w:cs/>
        </w:rPr>
        <w:t>ชิร</w:t>
      </w:r>
      <w:proofErr w:type="spellEnd"/>
      <w:r>
        <w:rPr>
          <w:cs/>
        </w:rPr>
        <w:t>เกล้าเจ้าอยู่หัว</w:t>
      </w:r>
      <w:r w:rsidR="009747A2">
        <w:rPr>
          <w:cs/>
        </w:rPr>
        <w:br/>
      </w:r>
      <w:r>
        <w:rPr>
          <w:cs/>
        </w:rPr>
        <w:t>มีพระบรมราชโองการโปรดเกล้าฯ ให้ประกาศว่า</w:t>
      </w:r>
    </w:p>
    <w:p w14:paraId="50EF80F2" w14:textId="2B59B7A0" w:rsidR="00A003A2" w:rsidRDefault="00A003A2" w:rsidP="009747A2">
      <w:pPr>
        <w:spacing w:after="0" w:line="240" w:lineRule="auto"/>
        <w:ind w:firstLine="720"/>
        <w:jc w:val="thaiDistribute"/>
      </w:pPr>
      <w:r>
        <w:rPr>
          <w:cs/>
        </w:rPr>
        <w:t>โดยที่เป็นการสมควรยกเว้นภาษีเงินได้ให้แก่บริษัทหรือห้างหุ้นส่วนนิติบุคคล ในบางกรณี</w:t>
      </w:r>
      <w:r w:rsidR="009747A2">
        <w:rPr>
          <w:cs/>
        </w:rPr>
        <w:br/>
      </w:r>
      <w:r>
        <w:rPr>
          <w:cs/>
        </w:rPr>
        <w:t>อาศัยอ</w:t>
      </w:r>
      <w:r w:rsidR="00735CA2">
        <w:rPr>
          <w:rFonts w:hint="cs"/>
          <w:cs/>
        </w:rPr>
        <w:t>ำ</w:t>
      </w:r>
      <w:r>
        <w:rPr>
          <w:cs/>
        </w:rPr>
        <w:t>นาจตามความในมาตรา ๑๗๕ ของรัฐธรรมนูญแห่งราชอาณาจักรไทย และมาตรา ๓ (๑)</w:t>
      </w:r>
      <w:r w:rsidR="009747A2">
        <w:rPr>
          <w:cs/>
        </w:rPr>
        <w:br/>
      </w:r>
      <w:r>
        <w:rPr>
          <w:cs/>
        </w:rPr>
        <w:t>แห่งประมวลรัษฎากร ซึ่งแก้ไขเพิ่มเติมโดยพระราชบัญญัติแก้ไขเพิ่มเติมประมวลรัษฎากร (ฉบับที่ ๑๐)</w:t>
      </w:r>
      <w:r w:rsidR="009747A2">
        <w:rPr>
          <w:cs/>
        </w:rPr>
        <w:br/>
      </w:r>
      <w:r>
        <w:rPr>
          <w:cs/>
        </w:rPr>
        <w:t>พ.ศ. ๒๔๙๖ จึงทรงพระกรุณาโปรดเกล้าฯ ให้ตราพระราชกฤษฎีกาขึ้นไว้ ดังต่อไปนี้</w:t>
      </w:r>
    </w:p>
    <w:p w14:paraId="4525A3D9" w14:textId="32A40092" w:rsidR="00A003A2" w:rsidRDefault="00A003A2" w:rsidP="009747A2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 w:rsidR="009747A2">
        <w:rPr>
          <w:rFonts w:hint="cs"/>
          <w:cs/>
        </w:rPr>
        <w:t xml:space="preserve"> </w:t>
      </w:r>
      <w:r>
        <w:rPr>
          <w:cs/>
        </w:rPr>
        <w:t xml:space="preserve">๑ พระราชกฤษฎีกานี้เรียกว่า </w:t>
      </w:r>
      <w:r>
        <w:t>“</w:t>
      </w:r>
      <w:r>
        <w:rPr>
          <w:cs/>
        </w:rPr>
        <w:t>พระราชกฤษฎีกาออกตามความในประมวลรัษฎากร</w:t>
      </w:r>
      <w:r w:rsidR="009747A2">
        <w:rPr>
          <w:cs/>
        </w:rPr>
        <w:br/>
      </w:r>
      <w:r>
        <w:rPr>
          <w:cs/>
        </w:rPr>
        <w:t>ว่าด้วยการยกเว้นรัษฎากร (ฉบับที่ ๗๗๓) พ.ศ. ๒๕๖๖</w:t>
      </w:r>
      <w:r>
        <w:t>”</w:t>
      </w:r>
    </w:p>
    <w:p w14:paraId="0EB367B4" w14:textId="52250AA2" w:rsidR="00A003A2" w:rsidRDefault="00A003A2" w:rsidP="009747A2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 w:rsidR="009747A2">
        <w:rPr>
          <w:rFonts w:hint="cs"/>
          <w:cs/>
        </w:rPr>
        <w:t xml:space="preserve"> </w:t>
      </w:r>
      <w:r>
        <w:rPr>
          <w:cs/>
        </w:rPr>
        <w:t>๒ 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cs/>
        </w:rPr>
        <w:t>นุเ</w:t>
      </w:r>
      <w:proofErr w:type="spellEnd"/>
      <w:r>
        <w:rPr>
          <w:cs/>
        </w:rPr>
        <w:t>บกษา</w:t>
      </w:r>
      <w:r w:rsidR="009747A2">
        <w:rPr>
          <w:cs/>
        </w:rPr>
        <w:br/>
      </w:r>
      <w:r>
        <w:rPr>
          <w:cs/>
        </w:rPr>
        <w:t>เป็นต้นไป</w:t>
      </w:r>
    </w:p>
    <w:p w14:paraId="70CD042F" w14:textId="293B8226" w:rsidR="00A003A2" w:rsidRDefault="00A003A2" w:rsidP="00262412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 w:rsidR="009747A2">
        <w:rPr>
          <w:rFonts w:hint="cs"/>
          <w:cs/>
        </w:rPr>
        <w:t xml:space="preserve"> </w:t>
      </w:r>
      <w:r>
        <w:rPr>
          <w:cs/>
        </w:rPr>
        <w:t>๓ ให้ยกเว้นภาษีเงินได้ตามส่วน ๓ หมวด ๓ ในลักษณะ ๒ แห่งประมวลรัษฎากร</w:t>
      </w:r>
      <w:r w:rsidR="009747A2">
        <w:rPr>
          <w:cs/>
        </w:rPr>
        <w:br/>
      </w:r>
      <w:r w:rsidRPr="00262412">
        <w:rPr>
          <w:spacing w:val="-16"/>
          <w:cs/>
        </w:rPr>
        <w:t>ให้แก่บริษัทหรือห้างหุ้นส่วนนิติบุคคล ส</w:t>
      </w:r>
      <w:r w:rsidR="00735CA2">
        <w:rPr>
          <w:rFonts w:hint="cs"/>
          <w:spacing w:val="-16"/>
          <w:cs/>
        </w:rPr>
        <w:t>ำ</w:t>
      </w:r>
      <w:r w:rsidRPr="00262412">
        <w:rPr>
          <w:spacing w:val="-16"/>
          <w:cs/>
        </w:rPr>
        <w:t>หรับเงินได้ที่ได้รับเป็นเงินอุดหนุนจากภาครัฐตามมาตรการสนับสนุน</w:t>
      </w:r>
      <w:r w:rsidR="00262412">
        <w:rPr>
          <w:spacing w:val="-16"/>
        </w:rPr>
        <w:br/>
      </w:r>
      <w:r>
        <w:rPr>
          <w:cs/>
        </w:rPr>
        <w:t>การใช้ยานยนต์ไฟฟ้าประเภทรถยนต์และรถจักรยานยนต์ ทั้งนี้ เฉพาะบริษัทหรือห้างหุ้นส่วนนิติบุคคล</w:t>
      </w:r>
      <w:r w:rsidR="00262412">
        <w:rPr>
          <w:cs/>
        </w:rPr>
        <w:br/>
      </w:r>
      <w:r>
        <w:rPr>
          <w:cs/>
        </w:rPr>
        <w:t>ที่ปฏิบัติตามหลักเกณฑ์ วิธีการ และเงื่อนไขที่อธิบดีกรมสรรพสามิตประกาศก</w:t>
      </w:r>
      <w:r w:rsidR="00735CA2">
        <w:rPr>
          <w:rFonts w:hint="cs"/>
          <w:cs/>
        </w:rPr>
        <w:t>ำ</w:t>
      </w:r>
      <w:r>
        <w:rPr>
          <w:cs/>
        </w:rPr>
        <w:t xml:space="preserve">หนด </w:t>
      </w:r>
    </w:p>
    <w:p w14:paraId="04266402" w14:textId="4B2E1261" w:rsidR="00A003A2" w:rsidRDefault="00A003A2" w:rsidP="00262412">
      <w:pPr>
        <w:spacing w:after="0" w:line="240" w:lineRule="auto"/>
        <w:ind w:firstLine="720"/>
        <w:jc w:val="thaiDistribute"/>
      </w:pPr>
      <w:r>
        <w:rPr>
          <w:cs/>
        </w:rPr>
        <w:t>การยกเว้นภาษีเงินได้ตามวรรคหนึ่งให้ใช้บังคับส</w:t>
      </w:r>
      <w:r w:rsidR="00735CA2">
        <w:rPr>
          <w:rFonts w:hint="cs"/>
          <w:cs/>
        </w:rPr>
        <w:t>ำ</w:t>
      </w:r>
      <w:r>
        <w:rPr>
          <w:cs/>
        </w:rPr>
        <w:t>หรับรอบระยะเวลาบัญชีที่ได้รับเงินอุดหนุน</w:t>
      </w:r>
    </w:p>
    <w:p w14:paraId="747816A3" w14:textId="0214A52F" w:rsidR="00A003A2" w:rsidRDefault="00A003A2" w:rsidP="00262412">
      <w:pPr>
        <w:spacing w:after="0" w:line="240" w:lineRule="auto"/>
        <w:ind w:firstLine="720"/>
        <w:jc w:val="thaiDistribute"/>
      </w:pPr>
      <w:r w:rsidRPr="00262412">
        <w:rPr>
          <w:spacing w:val="-10"/>
          <w:cs/>
        </w:rPr>
        <w:t>มาตรา</w:t>
      </w:r>
      <w:r w:rsidR="00262412" w:rsidRPr="00262412">
        <w:rPr>
          <w:rFonts w:hint="cs"/>
          <w:spacing w:val="-10"/>
          <w:cs/>
        </w:rPr>
        <w:t xml:space="preserve"> </w:t>
      </w:r>
      <w:r w:rsidRPr="00262412">
        <w:rPr>
          <w:spacing w:val="-10"/>
          <w:cs/>
        </w:rPr>
        <w:t>๔ กรณีบริษัทหรือห้างหุ้นส่วนนิติบุคคลได้ใช้สิทธิยกเว้นภาษีเงินได้ตามพระราชกฤษฎีกานี้</w:t>
      </w:r>
      <w:r w:rsidR="00262412">
        <w:rPr>
          <w:cs/>
        </w:rPr>
        <w:br/>
      </w:r>
      <w:r>
        <w:rPr>
          <w:cs/>
        </w:rPr>
        <w:t>และต่อมาไม่ปฏิบัติตามหลักเกณฑ์ที่ก</w:t>
      </w:r>
      <w:r w:rsidR="00735CA2">
        <w:rPr>
          <w:rFonts w:hint="cs"/>
          <w:cs/>
        </w:rPr>
        <w:t>ำ</w:t>
      </w:r>
      <w:r>
        <w:rPr>
          <w:cs/>
        </w:rPr>
        <w:t>หนดในมาตรา ๓ ให้สิทธิที่จะได้รับยกเว้นภาษีเงินได้</w:t>
      </w:r>
      <w:r w:rsidR="00262412">
        <w:rPr>
          <w:cs/>
        </w:rPr>
        <w:br/>
      </w:r>
      <w:r>
        <w:rPr>
          <w:cs/>
        </w:rPr>
        <w:t>ตามพระราชกฤษฎีกานี้สิ้นสุดลง และบริษัทหรือห้างหุ้นส่วนนิติบุคคลนั้นจะต้องน</w:t>
      </w:r>
      <w:r w:rsidR="00735CA2">
        <w:rPr>
          <w:rFonts w:hint="cs"/>
          <w:cs/>
        </w:rPr>
        <w:t>ำ</w:t>
      </w:r>
      <w:r>
        <w:rPr>
          <w:cs/>
        </w:rPr>
        <w:t>เงินได้ที่ได้ใช้สิทธิ</w:t>
      </w:r>
      <w:r w:rsidR="00262412">
        <w:rPr>
          <w:cs/>
        </w:rPr>
        <w:br/>
      </w:r>
      <w:r w:rsidRPr="00262412">
        <w:rPr>
          <w:spacing w:val="-10"/>
          <w:cs/>
        </w:rPr>
        <w:t>ยกเว้นภาษีเงินได้ไปแล้วไปรวมเป็นรายได้ในการค</w:t>
      </w:r>
      <w:r w:rsidR="00735CA2">
        <w:rPr>
          <w:rFonts w:hint="cs"/>
          <w:spacing w:val="-10"/>
          <w:cs/>
        </w:rPr>
        <w:t>ำ</w:t>
      </w:r>
      <w:r w:rsidRPr="00262412">
        <w:rPr>
          <w:spacing w:val="-10"/>
          <w:cs/>
        </w:rPr>
        <w:t>นวณก</w:t>
      </w:r>
      <w:r w:rsidR="00735CA2">
        <w:rPr>
          <w:rFonts w:hint="cs"/>
          <w:spacing w:val="-10"/>
          <w:cs/>
        </w:rPr>
        <w:t>ำ</w:t>
      </w:r>
      <w:r w:rsidRPr="00262412">
        <w:rPr>
          <w:spacing w:val="-10"/>
          <w:cs/>
        </w:rPr>
        <w:t>ไรสุทธิเพื่อเสียภาษีเงินได้ในรอบระยะเวลาบัญชี</w:t>
      </w:r>
      <w:r w:rsidR="00262412">
        <w:rPr>
          <w:spacing w:val="-10"/>
        </w:rPr>
        <w:br/>
      </w:r>
      <w:r>
        <w:rPr>
          <w:cs/>
        </w:rPr>
        <w:t>ที่ได้ใช้สิทธินั้น ทั้งนี้ ตามหลักเกณฑ์ วิธีการ และเงื่อนไขที่อธิบดีประกาศก</w:t>
      </w:r>
      <w:r w:rsidR="00735CA2">
        <w:rPr>
          <w:rFonts w:hint="cs"/>
          <w:cs/>
        </w:rPr>
        <w:t>ำ</w:t>
      </w:r>
      <w:r>
        <w:rPr>
          <w:cs/>
        </w:rPr>
        <w:t>หนด</w:t>
      </w:r>
    </w:p>
    <w:p w14:paraId="07AA7962" w14:textId="03B62C63" w:rsidR="00A003A2" w:rsidRDefault="00A003A2" w:rsidP="00262412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 w:rsidR="00262412">
        <w:rPr>
          <w:rFonts w:hint="cs"/>
          <w:cs/>
        </w:rPr>
        <w:t xml:space="preserve"> </w:t>
      </w:r>
      <w:r>
        <w:rPr>
          <w:cs/>
        </w:rPr>
        <w:t>๕ ให้รัฐมนตรีว่าการกระทรวงการคลังรักษาการตามพระราชกฤษฎีกานี้</w:t>
      </w:r>
    </w:p>
    <w:p w14:paraId="0108FF20" w14:textId="77777777" w:rsidR="009747A2" w:rsidRDefault="009747A2" w:rsidP="009747A2">
      <w:pPr>
        <w:spacing w:after="0" w:line="240" w:lineRule="auto"/>
        <w:jc w:val="thaiDistribute"/>
        <w:rPr>
          <w:rFonts w:hint="cs"/>
        </w:rPr>
      </w:pPr>
    </w:p>
    <w:p w14:paraId="31FF4B6A" w14:textId="77777777" w:rsidR="00A003A2" w:rsidRDefault="00A003A2" w:rsidP="009747A2">
      <w:pPr>
        <w:spacing w:after="0" w:line="240" w:lineRule="auto"/>
        <w:jc w:val="thaiDistribute"/>
      </w:pPr>
      <w:r>
        <w:rPr>
          <w:cs/>
        </w:rPr>
        <w:t>ผู้รับสนองพระบรมราชโองการ</w:t>
      </w:r>
    </w:p>
    <w:p w14:paraId="29FCFECC" w14:textId="20762EFA" w:rsidR="00A003A2" w:rsidRDefault="009747A2" w:rsidP="009747A2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 w:rsidR="00A003A2">
        <w:rPr>
          <w:cs/>
        </w:rPr>
        <w:t>พลเอก ประยุทธ์ จันทร์โอชา</w:t>
      </w:r>
    </w:p>
    <w:p w14:paraId="69C7910D" w14:textId="0B483237" w:rsidR="00A003A2" w:rsidRDefault="009747A2" w:rsidP="009747A2">
      <w:pPr>
        <w:spacing w:after="0" w:line="240" w:lineRule="auto"/>
        <w:jc w:val="thaiDistribute"/>
      </w:pPr>
      <w:r>
        <w:rPr>
          <w:rFonts w:hint="cs"/>
          <w:cs/>
        </w:rPr>
        <w:t xml:space="preserve">          </w:t>
      </w:r>
      <w:r w:rsidR="00A003A2">
        <w:rPr>
          <w:cs/>
        </w:rPr>
        <w:t>นายกรัฐมนตรี</w:t>
      </w:r>
    </w:p>
    <w:p w14:paraId="406ABC2B" w14:textId="59C1930A" w:rsidR="009747A2" w:rsidRDefault="009747A2" w:rsidP="009747A2">
      <w:pPr>
        <w:spacing w:after="0" w:line="240" w:lineRule="auto"/>
        <w:jc w:val="thaiDistribute"/>
      </w:pPr>
    </w:p>
    <w:p w14:paraId="7232C32B" w14:textId="77777777" w:rsidR="009747A2" w:rsidRDefault="009747A2" w:rsidP="009747A2">
      <w:pPr>
        <w:spacing w:after="0" w:line="240" w:lineRule="auto"/>
        <w:jc w:val="thaiDistribute"/>
        <w:rPr>
          <w:rFonts w:hint="cs"/>
        </w:rPr>
      </w:pPr>
    </w:p>
    <w:p w14:paraId="4877370D" w14:textId="450730E0" w:rsidR="00F05C08" w:rsidRDefault="00A003A2" w:rsidP="009747A2">
      <w:pPr>
        <w:spacing w:after="0" w:line="240" w:lineRule="auto"/>
        <w:jc w:val="thaiDistribute"/>
      </w:pPr>
      <w:r w:rsidRPr="00D41823">
        <w:rPr>
          <w:spacing w:val="-10"/>
          <w:cs/>
        </w:rPr>
        <w:t>หมายเหตุ :- เหตุผลในการประกาศใช้พระราชกฤษฎีกาฉบับนี้ คือ โดยที่เป็นการสมควร</w:t>
      </w:r>
      <w:bookmarkStart w:id="0" w:name="_Hlk143077535"/>
      <w:r w:rsidRPr="00D41823">
        <w:rPr>
          <w:spacing w:val="-10"/>
          <w:cs/>
        </w:rPr>
        <w:t>ยกเว้นภาษีเงินได้</w:t>
      </w:r>
      <w:r w:rsidR="00D41823">
        <w:rPr>
          <w:spacing w:val="-10"/>
        </w:rPr>
        <w:br/>
      </w:r>
      <w:r w:rsidRPr="00D41823">
        <w:rPr>
          <w:spacing w:val="-20"/>
          <w:cs/>
        </w:rPr>
        <w:t>ให้แก่บริษัทหรือห้างหุ้นส่วนนิติบุคคล ส</w:t>
      </w:r>
      <w:r w:rsidR="00D41823">
        <w:rPr>
          <w:rFonts w:hint="cs"/>
          <w:spacing w:val="-20"/>
          <w:cs/>
        </w:rPr>
        <w:t>ำ</w:t>
      </w:r>
      <w:r w:rsidRPr="00D41823">
        <w:rPr>
          <w:spacing w:val="-20"/>
          <w:cs/>
        </w:rPr>
        <w:t>หรับเงินได้ที่ได้รับเป็นเงินอุดหนุนจากภาครัฐตามมาตรการสนับสนุน</w:t>
      </w:r>
      <w:r w:rsidR="00D41823">
        <w:rPr>
          <w:spacing w:val="-20"/>
        </w:rPr>
        <w:br/>
      </w:r>
      <w:r w:rsidRPr="00D41823">
        <w:rPr>
          <w:spacing w:val="-18"/>
          <w:cs/>
        </w:rPr>
        <w:t>การใช้ยานยนต์ไฟฟ้าประเภทรถยนต์และรถจักรยานยนต์</w:t>
      </w:r>
      <w:bookmarkEnd w:id="0"/>
      <w:r w:rsidRPr="00D41823">
        <w:rPr>
          <w:spacing w:val="-18"/>
          <w:cs/>
        </w:rPr>
        <w:t xml:space="preserve"> เพื่อส่งเสริมการใช้ยานยนต์ไฟฟ้าและอุตสาหกรรม</w:t>
      </w:r>
      <w:r w:rsidR="00D41823">
        <w:rPr>
          <w:spacing w:val="-18"/>
        </w:rPr>
        <w:br/>
      </w:r>
      <w:r>
        <w:rPr>
          <w:cs/>
        </w:rPr>
        <w:t>ที่เกี่ยวข้องกับยานยนต์ไฟฟ้าในประเทศ จึงจ</w:t>
      </w:r>
      <w:r w:rsidR="00D41823">
        <w:rPr>
          <w:rFonts w:hint="cs"/>
          <w:cs/>
        </w:rPr>
        <w:t>ำ</w:t>
      </w:r>
      <w:r>
        <w:rPr>
          <w:cs/>
        </w:rPr>
        <w:t>เป็นต้องตราพระราชกฤษฎีกา</w:t>
      </w:r>
      <w:r>
        <w:rPr>
          <w:rFonts w:hint="cs"/>
          <w:cs/>
        </w:rPr>
        <w:t>นี้</w:t>
      </w:r>
    </w:p>
    <w:p w14:paraId="3FEACCD4" w14:textId="2DC0B77C" w:rsidR="009747A2" w:rsidRDefault="009747A2" w:rsidP="009747A2">
      <w:pPr>
        <w:spacing w:after="0" w:line="240" w:lineRule="auto"/>
        <w:jc w:val="thaiDistribute"/>
      </w:pPr>
    </w:p>
    <w:p w14:paraId="554BDB0D" w14:textId="0BC83F31" w:rsidR="009747A2" w:rsidRPr="009747A2" w:rsidRDefault="009747A2" w:rsidP="009747A2">
      <w:pPr>
        <w:spacing w:after="0" w:line="240" w:lineRule="auto"/>
        <w:jc w:val="center"/>
        <w:rPr>
          <w:rFonts w:hint="cs"/>
          <w:color w:val="FF0000"/>
          <w:cs/>
        </w:rPr>
      </w:pPr>
      <w:r w:rsidRPr="009747A2">
        <w:rPr>
          <w:rFonts w:hint="cs"/>
          <w:color w:val="FF0000"/>
          <w:cs/>
        </w:rPr>
        <w:t>(</w:t>
      </w:r>
      <w:r w:rsidRPr="009747A2">
        <w:rPr>
          <w:color w:val="FF0000"/>
          <w:cs/>
        </w:rPr>
        <w:t>เล</w:t>
      </w:r>
      <w:r w:rsidRPr="009747A2">
        <w:rPr>
          <w:rFonts w:hint="cs"/>
          <w:color w:val="FF0000"/>
          <w:cs/>
        </w:rPr>
        <w:t>่</w:t>
      </w:r>
      <w:r w:rsidRPr="009747A2">
        <w:rPr>
          <w:color w:val="FF0000"/>
          <w:cs/>
        </w:rPr>
        <w:t>ม ๑๔๐ ตอนที่ ๔๗ ก ราชกิจจา</w:t>
      </w:r>
      <w:proofErr w:type="spellStart"/>
      <w:r w:rsidRPr="009747A2">
        <w:rPr>
          <w:color w:val="FF0000"/>
          <w:cs/>
        </w:rPr>
        <w:t>นุเ</w:t>
      </w:r>
      <w:proofErr w:type="spellEnd"/>
      <w:r w:rsidRPr="009747A2">
        <w:rPr>
          <w:color w:val="FF0000"/>
          <w:cs/>
        </w:rPr>
        <w:t>บกษา ๑๕ สิงหาคม ๒๕๖๖</w:t>
      </w:r>
      <w:r w:rsidRPr="009747A2">
        <w:rPr>
          <w:rFonts w:hint="cs"/>
          <w:color w:val="FF0000"/>
          <w:cs/>
        </w:rPr>
        <w:t>)</w:t>
      </w:r>
    </w:p>
    <w:sectPr w:rsidR="009747A2" w:rsidRPr="00974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60"/>
    <w:rsid w:val="00262412"/>
    <w:rsid w:val="00417560"/>
    <w:rsid w:val="00520B45"/>
    <w:rsid w:val="0071358F"/>
    <w:rsid w:val="00735CA2"/>
    <w:rsid w:val="009524F2"/>
    <w:rsid w:val="009747A2"/>
    <w:rsid w:val="009C1460"/>
    <w:rsid w:val="00A003A2"/>
    <w:rsid w:val="00C96AD4"/>
    <w:rsid w:val="00D41823"/>
    <w:rsid w:val="00DD4400"/>
    <w:rsid w:val="00EC4AF3"/>
    <w:rsid w:val="00F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A7AD"/>
  <w15:chartTrackingRefBased/>
  <w15:docId w15:val="{2FE9B06F-5938-4FDC-ACF6-BF3F448F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dc:description/>
  <cp:lastModifiedBy>ณัชชา ธรรมวัชระ</cp:lastModifiedBy>
  <cp:revision>8</cp:revision>
  <dcterms:created xsi:type="dcterms:W3CDTF">2023-08-16T03:12:00Z</dcterms:created>
  <dcterms:modified xsi:type="dcterms:W3CDTF">2023-08-21T06:20:00Z</dcterms:modified>
</cp:coreProperties>
</file>