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2357" w14:textId="77777777" w:rsidR="008C7B27" w:rsidRDefault="008C7B27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F34F4B" w14:textId="474EC8A3" w:rsidR="008C7B27" w:rsidRDefault="008C7B27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1D35FAB7" wp14:editId="64C3D1A6">
            <wp:extent cx="1080135" cy="11811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92369" w14:textId="1A16EF9E" w:rsidR="002A4C7A" w:rsidRPr="00A3365E" w:rsidRDefault="002A4C7A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3F7061F7" w14:textId="77777777" w:rsidR="002A4C7A" w:rsidRPr="00A3365E" w:rsidRDefault="002A4C7A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3365E">
        <w:rPr>
          <w:rFonts w:ascii="TH SarabunIT๙" w:hAnsi="TH SarabunIT๙" w:cs="TH SarabunIT๙"/>
          <w:sz w:val="32"/>
          <w:szCs w:val="32"/>
        </w:rPr>
        <w:t xml:space="preserve"> 344 (</w:t>
      </w:r>
      <w:r w:rsidRPr="00A3365E">
        <w:rPr>
          <w:rFonts w:ascii="TH SarabunIT๙" w:hAnsi="TH SarabunIT๙" w:cs="TH SarabunIT๙"/>
          <w:sz w:val="32"/>
          <w:szCs w:val="32"/>
          <w:cs/>
        </w:rPr>
        <w:t>พ</w:t>
      </w:r>
      <w:r w:rsidRPr="00A3365E">
        <w:rPr>
          <w:rFonts w:ascii="TH SarabunIT๙" w:hAnsi="TH SarabunIT๙" w:cs="TH SarabunIT๙"/>
          <w:sz w:val="32"/>
          <w:szCs w:val="32"/>
        </w:rPr>
        <w:t>.</w:t>
      </w:r>
      <w:r w:rsidRPr="00A3365E">
        <w:rPr>
          <w:rFonts w:ascii="TH SarabunIT๙" w:hAnsi="TH SarabunIT๙" w:cs="TH SarabunIT๙"/>
          <w:sz w:val="32"/>
          <w:szCs w:val="32"/>
          <w:cs/>
        </w:rPr>
        <w:t>ศ</w:t>
      </w:r>
      <w:r w:rsidRPr="00A3365E">
        <w:rPr>
          <w:rFonts w:ascii="TH SarabunIT๙" w:hAnsi="TH SarabunIT๙" w:cs="TH SarabunIT๙"/>
          <w:sz w:val="32"/>
          <w:szCs w:val="32"/>
        </w:rPr>
        <w:t>. 2562)</w:t>
      </w:r>
    </w:p>
    <w:p w14:paraId="556B0D02" w14:textId="77777777" w:rsidR="002A4C7A" w:rsidRPr="00A3365E" w:rsidRDefault="002A4C7A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</w:p>
    <w:p w14:paraId="06DEDC1F" w14:textId="77777777" w:rsidR="002A4C7A" w:rsidRDefault="002A4C7A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ว่าด้วยการยกเว้นรัษฎากร</w:t>
      </w:r>
    </w:p>
    <w:p w14:paraId="2EAF554C" w14:textId="77777777" w:rsidR="00A3365E" w:rsidRDefault="00A3365E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8D4F3" wp14:editId="04FE481F">
                <wp:simplePos x="0" y="0"/>
                <wp:positionH relativeFrom="column">
                  <wp:posOffset>2340863</wp:posOffset>
                </wp:positionH>
                <wp:positionV relativeFrom="paragraph">
                  <wp:posOffset>142494</wp:posOffset>
                </wp:positionV>
                <wp:extent cx="1053389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33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1FAF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11.2pt" to="267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ZltQEAALcDAAAOAAAAZHJzL2Uyb0RvYy54bWysU8GO0zAQvSPxD5bvNGlXoCV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" strokecolor="black [3040]"/>
            </w:pict>
          </mc:Fallback>
        </mc:AlternateContent>
      </w:r>
    </w:p>
    <w:p w14:paraId="17681BC1" w14:textId="77777777" w:rsidR="00A3365E" w:rsidRPr="00A3365E" w:rsidRDefault="00A3365E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FD781C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๔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แก้ไขเพิ่มเติมประมวลรัษฎากร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(</w:t>
      </w:r>
      <w:r w:rsidRPr="00A3365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๒๐</w:t>
      </w:r>
      <w:r w:rsidRPr="00A3365E">
        <w:rPr>
          <w:rFonts w:ascii="TH SarabunIT๙" w:hAnsi="TH SarabunIT๙" w:cs="TH SarabunIT๙"/>
          <w:sz w:val="32"/>
          <w:szCs w:val="32"/>
        </w:rPr>
        <w:t xml:space="preserve">) </w:t>
      </w:r>
      <w:r w:rsidRPr="00A3365E">
        <w:rPr>
          <w:rFonts w:ascii="TH SarabunIT๙" w:hAnsi="TH SarabunIT๙" w:cs="TH SarabunIT๙"/>
          <w:sz w:val="32"/>
          <w:szCs w:val="32"/>
          <w:cs/>
        </w:rPr>
        <w:t>พ</w:t>
      </w:r>
      <w:r w:rsidRPr="00A3365E">
        <w:rPr>
          <w:rFonts w:ascii="TH SarabunIT๙" w:hAnsi="TH SarabunIT๙" w:cs="TH SarabunIT๙"/>
          <w:sz w:val="32"/>
          <w:szCs w:val="32"/>
        </w:rPr>
        <w:t>.</w:t>
      </w:r>
      <w:r w:rsidRPr="00A3365E">
        <w:rPr>
          <w:rFonts w:ascii="TH SarabunIT๙" w:hAnsi="TH SarabunIT๙" w:cs="TH SarabunIT๙"/>
          <w:sz w:val="32"/>
          <w:szCs w:val="32"/>
          <w:cs/>
        </w:rPr>
        <w:t>ศ</w:t>
      </w:r>
      <w:r w:rsidRPr="00A3365E">
        <w:rPr>
          <w:rFonts w:ascii="TH SarabunIT๙" w:hAnsi="TH SarabunIT๙" w:cs="TH SarabunIT๙"/>
          <w:sz w:val="32"/>
          <w:szCs w:val="32"/>
        </w:rPr>
        <w:t xml:space="preserve">. </w:t>
      </w:r>
      <w:r w:rsidRPr="00A3365E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๔๒</w:t>
      </w:r>
      <w:r w:rsidRPr="00A3365E">
        <w:rPr>
          <w:rFonts w:ascii="TH SarabunIT๙" w:hAnsi="TH SarabunIT๙" w:cs="TH SarabunIT๙"/>
          <w:sz w:val="32"/>
          <w:szCs w:val="32"/>
        </w:rPr>
        <w:t xml:space="preserve"> (</w:t>
      </w:r>
      <w:r w:rsidRPr="00A3365E">
        <w:rPr>
          <w:rFonts w:ascii="TH SarabunIT๙" w:hAnsi="TH SarabunIT๙" w:cs="TH SarabunIT๙"/>
          <w:sz w:val="32"/>
          <w:szCs w:val="32"/>
          <w:cs/>
        </w:rPr>
        <w:t>๑๗</w:t>
      </w:r>
      <w:r w:rsidRPr="00A3365E">
        <w:rPr>
          <w:rFonts w:ascii="TH SarabunIT๙" w:hAnsi="TH SarabunIT๙" w:cs="TH SarabunIT๙"/>
          <w:sz w:val="32"/>
          <w:szCs w:val="32"/>
        </w:rPr>
        <w:t xml:space="preserve">)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(</w:t>
      </w:r>
      <w:r w:rsidRPr="00A3365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๑๐</w:t>
      </w:r>
      <w:r w:rsidRPr="00A3365E">
        <w:rPr>
          <w:rFonts w:ascii="TH SarabunIT๙" w:hAnsi="TH SarabunIT๙" w:cs="TH SarabunIT๙"/>
          <w:sz w:val="32"/>
          <w:szCs w:val="32"/>
        </w:rPr>
        <w:t xml:space="preserve">) </w:t>
      </w:r>
      <w:r w:rsidRPr="00A3365E">
        <w:rPr>
          <w:rFonts w:ascii="TH SarabunIT๙" w:hAnsi="TH SarabunIT๙" w:cs="TH SarabunIT๙"/>
          <w:sz w:val="32"/>
          <w:szCs w:val="32"/>
          <w:cs/>
        </w:rPr>
        <w:t>พ</w:t>
      </w:r>
      <w:r w:rsidRPr="00A3365E">
        <w:rPr>
          <w:rFonts w:ascii="TH SarabunIT๙" w:hAnsi="TH SarabunIT๙" w:cs="TH SarabunIT๙"/>
          <w:sz w:val="32"/>
          <w:szCs w:val="32"/>
        </w:rPr>
        <w:t>.</w:t>
      </w:r>
      <w:r w:rsidRPr="00A3365E">
        <w:rPr>
          <w:rFonts w:ascii="TH SarabunIT๙" w:hAnsi="TH SarabunIT๙" w:cs="TH SarabunIT๙"/>
          <w:sz w:val="32"/>
          <w:szCs w:val="32"/>
          <w:cs/>
        </w:rPr>
        <w:t>ศ</w:t>
      </w:r>
      <w:r w:rsidRPr="00A3365E">
        <w:rPr>
          <w:rFonts w:ascii="TH SarabunIT๙" w:hAnsi="TH SarabunIT๙" w:cs="TH SarabunIT๙"/>
          <w:sz w:val="32"/>
          <w:szCs w:val="32"/>
        </w:rPr>
        <w:t xml:space="preserve">. </w:t>
      </w:r>
      <w:r w:rsidRPr="00A3365E">
        <w:rPr>
          <w:rFonts w:ascii="TH SarabunIT๙" w:hAnsi="TH SarabunIT๙" w:cs="TH SarabunIT๙"/>
          <w:sz w:val="32"/>
          <w:szCs w:val="32"/>
          <w:cs/>
        </w:rPr>
        <w:t>๒๔๙๖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09F5781B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ข้อ</w:t>
      </w:r>
      <w:r w:rsidRPr="00A3365E">
        <w:rPr>
          <w:rFonts w:ascii="TH SarabunIT๙" w:hAnsi="TH SarabunIT๙" w:cs="TH SarabunIT๙"/>
          <w:sz w:val="32"/>
          <w:szCs w:val="32"/>
        </w:rPr>
        <w:t xml:space="preserve"> 1 </w:t>
      </w:r>
      <w:r w:rsidRPr="00A3365E">
        <w:rPr>
          <w:rFonts w:ascii="TH SarabunIT๙" w:hAnsi="TH SarabunIT๙" w:cs="TH SarabunIT๙"/>
          <w:sz w:val="32"/>
          <w:szCs w:val="32"/>
          <w:cs/>
        </w:rPr>
        <w:t>ในกฎกระทรวงนี้</w:t>
      </w:r>
    </w:p>
    <w:p w14:paraId="290D648C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</w:rPr>
        <w:t>“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จังหวัดท่องเที่ยวรอง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”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เขตจังหวัดกาฬสินธุ์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จังหวัดก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แพงเพชร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จังหวัดจันทบุรี</w:t>
      </w:r>
      <w:r w:rsidR="00581843">
        <w:rPr>
          <w:rFonts w:ascii="TH SarabunIT๙" w:hAnsi="TH SarabunIT๙" w:cs="TH SarabunIT๙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จังหวัดชัยนาท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จังหวัดชัยภูมิ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จังหวัดชุมพร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จังหวัดเชียงราย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จังหวัดตรัง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จังหวัดตราด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จังหวัดตาก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จังหวัดนครพนม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จังหวัดนครสวรรค์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จังหวัดนราธิวาส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จังหวัดน่าน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จังหวัดบึงกาฬ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จังหวัดปราจีนบุรี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จังหวัดปัตตานี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จังหวัดพะเยา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จังหวัดพัทลุง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จังหวัดพิจิตร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จังหวัดพิษณุโลก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จังหวัดเพชรบูรณ์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จังหวัดแพร่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จังหวัดมหาสารคาม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จังหวัดมุกดาหาร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จังหวัดแม่ฮ่องสอน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จังหวัดยโสธร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จังหวัดยะลา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จังหวัดร้อยเอ็ด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จังหวัดระนอง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จังหวัดราชบุรี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จังหวัดลพบุรี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จังหวัดเลย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จังหวัดล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ปาง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จังหวัดล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พูน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จังหวัดศรีสะเกษ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จังหวัดสกลนคร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จังหวัดสตูล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จังหวัดสมุทรสงคราม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จังหวัดสระแก้ว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จังหวัดสุโขทัย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จังหวัดสุพรรณบุรี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จังหวัดสุรินทร์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จังหวัดหนองคาย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จังหวัดหนองบัวล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ภู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จังหวัดอ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นาจเจริญ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จังหวัดอุดรธานี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จังหวัดอุตรดิตถ์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จังหวัดอุทัยธานี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และจังหวัดอุบลราชธานี</w:t>
      </w:r>
    </w:p>
    <w:p w14:paraId="01D7264E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</w:rPr>
        <w:t>“</w:t>
      </w:r>
      <w:r w:rsidRPr="00A3365E">
        <w:rPr>
          <w:rFonts w:ascii="TH SarabunIT๙" w:hAnsi="TH SarabunIT๙" w:cs="TH SarabunIT๙"/>
          <w:sz w:val="32"/>
          <w:szCs w:val="32"/>
          <w:cs/>
        </w:rPr>
        <w:t>โฮมสเตย์ไทย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”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สถานที่พักชั่วคราวซึ่งเจ้าของบ้านนาพื้นที่ใช้สอยภายในบ้าน</w:t>
      </w:r>
      <w:r w:rsidR="00581843">
        <w:rPr>
          <w:rFonts w:ascii="TH SarabunIT๙" w:hAnsi="TH SarabunIT๙" w:cs="TH SarabunIT๙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มาดัดแปลงเป็นห้องพักและจัดบริการสิ่งอ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นวยความสะดวกตามสมควร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โดยเรียกค่าตอบแทนจากผู้พัก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อันมีลักษณะเป็นการประกอบกิจการเพื่อหารายได้เสริม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และมีจ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นวนไม่เกินสี่ห้อง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มีผู้พักรวมกันไม่เกิน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ยี่สิบคน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และได้ขึ้นทะเบียนกับกรมการท่องเที่ยว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กระทรวงการท่องเที่ยวและกีฬา</w:t>
      </w:r>
    </w:p>
    <w:p w14:paraId="35E530D7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</w:rPr>
        <w:t>“</w:t>
      </w:r>
      <w:r w:rsidRPr="00A3365E">
        <w:rPr>
          <w:rFonts w:ascii="TH SarabunIT๙" w:hAnsi="TH SarabunIT๙" w:cs="TH SarabunIT๙"/>
          <w:sz w:val="32"/>
          <w:szCs w:val="32"/>
          <w:cs/>
        </w:rPr>
        <w:t>สถานที่พักที่ไม่เป็นโรงแรม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”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สถานที่พักที่ไม่เป็นโรงแรมตามกฎหมายว่าด้วย</w:t>
      </w:r>
      <w:r w:rsidR="00581843">
        <w:rPr>
          <w:rFonts w:ascii="TH SarabunIT๙" w:hAnsi="TH SarabunIT๙" w:cs="TH SarabunIT๙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โรงแรม</w:t>
      </w:r>
    </w:p>
    <w:p w14:paraId="348F6BEB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ข้อ</w:t>
      </w:r>
      <w:r w:rsidRPr="00A3365E">
        <w:rPr>
          <w:rFonts w:ascii="TH SarabunIT๙" w:hAnsi="TH SarabunIT๙" w:cs="TH SarabunIT๙"/>
          <w:sz w:val="32"/>
          <w:szCs w:val="32"/>
        </w:rPr>
        <w:t xml:space="preserve"> 2 </w:t>
      </w:r>
      <w:r w:rsidRPr="00A3365E">
        <w:rPr>
          <w:rFonts w:ascii="TH SarabunIT๙" w:hAnsi="TH SarabunIT๙" w:cs="TH SarabunIT๙"/>
          <w:sz w:val="32"/>
          <w:szCs w:val="32"/>
          <w:cs/>
        </w:rPr>
        <w:t>ก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หนดให้เงินได้ดังต่อไปนี้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เป็นเงินได้ที่ได้รับยกเว้นไม่ต้องรวมค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นวณเพื่อเสียภาษีเงินได้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</w:p>
    <w:p w14:paraId="7D2BEF9B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</w:rPr>
        <w:t xml:space="preserve">(1) </w:t>
      </w:r>
      <w:r w:rsidRPr="00A3365E">
        <w:rPr>
          <w:rFonts w:ascii="TH SarabunIT๙" w:hAnsi="TH SarabunIT๙" w:cs="TH SarabunIT๙"/>
          <w:sz w:val="32"/>
          <w:szCs w:val="32"/>
          <w:cs/>
        </w:rPr>
        <w:t>เงินได้เท่าที่ผู้มีเงินได้ได้จ่ายเป็นค่าบริการให้แก่ผู้ประกอบธุรกิจน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เที่ยวตามกฎหมาย</w:t>
      </w:r>
      <w:r w:rsidR="00581843">
        <w:rPr>
          <w:rFonts w:ascii="TH SarabunIT๙" w:hAnsi="TH SarabunIT๙" w:cs="TH SarabunIT๙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ว่าด้วยธุรกิจน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ส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หรับการเดินทางท่องเที่ยวในจังหวัดท่องเที่ยวรอง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ค่าที่พักโรงแรม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lastRenderedPageBreak/>
        <w:t>ตามกฎหมายว่าด้วยโรงแรม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ค่าที่พักโฮมสเตย์ไทย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หรือค่าที่พักในสถานที่พักที่ไม่เป็นโรงแรม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ในจังหวัด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ท่องเที่ยวรอง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ตามจ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นวนที่จ่ายจริงแต่ไม่เกินสองหมื่นบาท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19941A54" w14:textId="40358EDD" w:rsidR="00581843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</w:rPr>
        <w:t xml:space="preserve">(2) </w:t>
      </w:r>
      <w:r w:rsidRPr="00A3365E">
        <w:rPr>
          <w:rFonts w:ascii="TH SarabunIT๙" w:hAnsi="TH SarabunIT๙" w:cs="TH SarabunIT๙"/>
          <w:sz w:val="32"/>
          <w:szCs w:val="32"/>
          <w:cs/>
        </w:rPr>
        <w:t>เงินได้เท่าที่ผู้มีเงินได้ได้จ่ายเป็นค่าบริการให้แก่ผู้ประกอบธุรกิจน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เที่ยวตามกฎหมาย</w:t>
      </w:r>
      <w:r w:rsidR="00581843">
        <w:rPr>
          <w:rFonts w:ascii="TH SarabunIT๙" w:hAnsi="TH SarabunIT๙" w:cs="TH SarabunIT๙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ว่าด้วยธุรกิจน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ส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หรับการเดินทางท่องเที่ยวในจังหวัดอื่นซึ่งมิใช่จังหวัดท่องเที่ยวรอง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ค่าที่พักโรงแรมตามกฎหมายว่าด้วยโรงแรม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ค่าที่พักโฮมสเตย์ไทย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หรือค่าที่พักในสถานที่พักที่ไม่เป็น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โรงแรมในจังหวัดอื่นซึ่งมิใช่จังหวัดท่องเที่ยวรอง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ตามจ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นวนที่จ่ายจริงแต่ไม่เกินหนึ่งหมื่นห้าพันบาท</w:t>
      </w:r>
    </w:p>
    <w:p w14:paraId="61C2B64C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ข้อ</w:t>
      </w:r>
      <w:r w:rsidRPr="00A3365E">
        <w:rPr>
          <w:rFonts w:ascii="TH SarabunIT๙" w:hAnsi="TH SarabunIT๙" w:cs="TH SarabunIT๙"/>
          <w:sz w:val="32"/>
          <w:szCs w:val="32"/>
        </w:rPr>
        <w:t xml:space="preserve"> 3 </w:t>
      </w:r>
      <w:r w:rsidRPr="00A3365E">
        <w:rPr>
          <w:rFonts w:ascii="TH SarabunIT๙" w:hAnsi="TH SarabunIT๙" w:cs="TH SarabunIT๙"/>
          <w:sz w:val="32"/>
          <w:szCs w:val="32"/>
          <w:cs/>
        </w:rPr>
        <w:t>ในกรณีที่ผู้มีเงินได้ได้จ่ายค่าบริการให้แก่ผู้ประกอบธุรกิจน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เที่ยวตามกฎหมายว่าด้วย</w:t>
      </w:r>
      <w:r w:rsidR="00581843">
        <w:rPr>
          <w:rFonts w:ascii="TH SarabunIT๙" w:hAnsi="TH SarabunIT๙" w:cs="TH SarabunIT๙"/>
          <w:sz w:val="32"/>
          <w:szCs w:val="32"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ธุรกิจน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ค่าที่พักโรงแรมตามกฎหมายว่าด้วยโรงแรม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ค่าที่พักโฮมสเตย์ไทย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หรือค่าที่พัก</w:t>
      </w:r>
      <w:r w:rsidR="00581843">
        <w:rPr>
          <w:rFonts w:ascii="TH SarabunIT๙" w:hAnsi="TH SarabunIT๙" w:cs="TH SarabunIT๙"/>
          <w:sz w:val="32"/>
          <w:szCs w:val="32"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ในสถานที่พักที่ไม่เป็นโรงแรม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ส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หรับการเดินทางท่องเที่ยวทั้งในจังหวัดท่องเที่ยวรองและในจังหวัดอื่น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ซึ่งมิใช่จังหวัดท่องเที่ยวรอง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ให้เงินได้ดังกล่าวได้รับยกเว้นไม่เกินจานวนที่ก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หนดไว้ตามข้อ</w:t>
      </w:r>
      <w:r w:rsidRPr="00A3365E">
        <w:rPr>
          <w:rFonts w:ascii="TH SarabunIT๙" w:hAnsi="TH SarabunIT๙" w:cs="TH SarabunIT๙"/>
          <w:sz w:val="32"/>
          <w:szCs w:val="32"/>
        </w:rPr>
        <w:t xml:space="preserve"> 2 (1)</w:t>
      </w:r>
      <w:r w:rsidR="00581843">
        <w:rPr>
          <w:rFonts w:ascii="TH SarabunIT๙" w:hAnsi="TH SarabunIT๙" w:cs="TH SarabunIT๙"/>
          <w:sz w:val="32"/>
          <w:szCs w:val="32"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และ</w:t>
      </w:r>
      <w:r w:rsidRPr="00A3365E">
        <w:rPr>
          <w:rFonts w:ascii="TH SarabunIT๙" w:hAnsi="TH SarabunIT๙" w:cs="TH SarabunIT๙"/>
          <w:sz w:val="32"/>
          <w:szCs w:val="32"/>
        </w:rPr>
        <w:t xml:space="preserve"> (2)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แต่เมื่อรวมกันแล้วไม่เกินสองหมื่นบาท</w:t>
      </w:r>
    </w:p>
    <w:p w14:paraId="05D85AC7" w14:textId="77777777" w:rsidR="002A4C7A" w:rsidRPr="00A3365E" w:rsidRDefault="002A4C7A" w:rsidP="0058184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ข้อ</w:t>
      </w:r>
      <w:r w:rsidRPr="00A3365E">
        <w:rPr>
          <w:rFonts w:ascii="TH SarabunIT๙" w:hAnsi="TH SarabunIT๙" w:cs="TH SarabunIT๙"/>
          <w:sz w:val="32"/>
          <w:szCs w:val="32"/>
        </w:rPr>
        <w:t xml:space="preserve"> 4 </w:t>
      </w:r>
      <w:r w:rsidRPr="00A3365E">
        <w:rPr>
          <w:rFonts w:ascii="TH SarabunIT๙" w:hAnsi="TH SarabunIT๙" w:cs="TH SarabunIT๙"/>
          <w:sz w:val="32"/>
          <w:szCs w:val="32"/>
          <w:cs/>
        </w:rPr>
        <w:t>เงินได้ที่ได้รับยกเว้นตามข้อ</w:t>
      </w:r>
      <w:r w:rsidRPr="00A3365E">
        <w:rPr>
          <w:rFonts w:ascii="TH SarabunIT๙" w:hAnsi="TH SarabunIT๙" w:cs="TH SarabunIT๙"/>
          <w:sz w:val="32"/>
          <w:szCs w:val="32"/>
        </w:rPr>
        <w:t xml:space="preserve"> 2 </w:t>
      </w:r>
      <w:r w:rsidRPr="00A3365E">
        <w:rPr>
          <w:rFonts w:ascii="TH SarabunIT๙" w:hAnsi="TH SarabunIT๙" w:cs="TH SarabunIT๙"/>
          <w:sz w:val="32"/>
          <w:szCs w:val="32"/>
          <w:cs/>
        </w:rPr>
        <w:t>ต้องเป็นค่าบริการหรือค่าที่พักที่ได้จ่ายตั้งแต่วันที่</w:t>
      </w:r>
      <w:r w:rsidR="00581843">
        <w:rPr>
          <w:rFonts w:ascii="TH SarabunIT๙" w:hAnsi="TH SarabunIT๙" w:cs="TH SarabunIT๙"/>
          <w:sz w:val="32"/>
          <w:szCs w:val="32"/>
        </w:rPr>
        <w:br/>
      </w:r>
      <w:r w:rsidRPr="00A3365E">
        <w:rPr>
          <w:rFonts w:ascii="TH SarabunIT๙" w:hAnsi="TH SarabunIT๙" w:cs="TH SarabunIT๙"/>
          <w:sz w:val="32"/>
          <w:szCs w:val="32"/>
        </w:rPr>
        <w:t xml:space="preserve">30 </w:t>
      </w:r>
      <w:r w:rsidRPr="00A3365E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พ</w:t>
      </w:r>
      <w:r w:rsidRPr="00A3365E">
        <w:rPr>
          <w:rFonts w:ascii="TH SarabunIT๙" w:hAnsi="TH SarabunIT๙" w:cs="TH SarabunIT๙"/>
          <w:sz w:val="32"/>
          <w:szCs w:val="32"/>
        </w:rPr>
        <w:t>.</w:t>
      </w:r>
      <w:r w:rsidRPr="00A3365E">
        <w:rPr>
          <w:rFonts w:ascii="TH SarabunIT๙" w:hAnsi="TH SarabunIT๙" w:cs="TH SarabunIT๙"/>
          <w:sz w:val="32"/>
          <w:szCs w:val="32"/>
          <w:cs/>
        </w:rPr>
        <w:t>ศ</w:t>
      </w:r>
      <w:r w:rsidRPr="00A3365E">
        <w:rPr>
          <w:rFonts w:ascii="TH SarabunIT๙" w:hAnsi="TH SarabunIT๙" w:cs="TH SarabunIT๙"/>
          <w:sz w:val="32"/>
          <w:szCs w:val="32"/>
        </w:rPr>
        <w:t xml:space="preserve">. 2562 </w:t>
      </w:r>
      <w:r w:rsidRPr="00A3365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A3365E">
        <w:rPr>
          <w:rFonts w:ascii="TH SarabunIT๙" w:hAnsi="TH SarabunIT๙" w:cs="TH SarabunIT๙"/>
          <w:sz w:val="32"/>
          <w:szCs w:val="32"/>
        </w:rPr>
        <w:t xml:space="preserve"> 30 </w:t>
      </w:r>
      <w:r w:rsidRPr="00A3365E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พ</w:t>
      </w:r>
      <w:r w:rsidRPr="00A3365E">
        <w:rPr>
          <w:rFonts w:ascii="TH SarabunIT๙" w:hAnsi="TH SarabunIT๙" w:cs="TH SarabunIT๙"/>
          <w:sz w:val="32"/>
          <w:szCs w:val="32"/>
        </w:rPr>
        <w:t>.</w:t>
      </w:r>
      <w:r w:rsidRPr="00A3365E">
        <w:rPr>
          <w:rFonts w:ascii="TH SarabunIT๙" w:hAnsi="TH SarabunIT๙" w:cs="TH SarabunIT๙"/>
          <w:sz w:val="32"/>
          <w:szCs w:val="32"/>
          <w:cs/>
        </w:rPr>
        <w:t>ศ</w:t>
      </w:r>
      <w:r w:rsidRPr="00A3365E">
        <w:rPr>
          <w:rFonts w:ascii="TH SarabunIT๙" w:hAnsi="TH SarabunIT๙" w:cs="TH SarabunIT๙"/>
          <w:sz w:val="32"/>
          <w:szCs w:val="32"/>
        </w:rPr>
        <w:t xml:space="preserve">. 2562 </w:t>
      </w:r>
      <w:r w:rsidRPr="00A3365E">
        <w:rPr>
          <w:rFonts w:ascii="TH SarabunIT๙" w:hAnsi="TH SarabunIT๙" w:cs="TH SarabunIT๙"/>
          <w:sz w:val="32"/>
          <w:szCs w:val="32"/>
          <w:cs/>
        </w:rPr>
        <w:t>และเป็นไปตามหลักเกณฑ์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581843">
        <w:rPr>
          <w:rFonts w:ascii="TH SarabunIT๙" w:hAnsi="TH SarabunIT๙" w:cs="TH SarabunIT๙"/>
          <w:sz w:val="32"/>
          <w:szCs w:val="32"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และเงื่อนไขที่อธิบดีประกาศก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81F3D9D" w14:textId="77777777" w:rsidR="00A3365E" w:rsidRDefault="00A3365E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8B8827" w14:textId="61B6959E" w:rsidR="002A4C7A" w:rsidRDefault="002A4C7A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ณ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๑๓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พ</w:t>
      </w:r>
      <w:r w:rsidRPr="00A3365E">
        <w:rPr>
          <w:rFonts w:ascii="TH SarabunIT๙" w:hAnsi="TH SarabunIT๙" w:cs="TH SarabunIT๙"/>
          <w:sz w:val="32"/>
          <w:szCs w:val="32"/>
        </w:rPr>
        <w:t>.</w:t>
      </w:r>
      <w:r w:rsidRPr="00A3365E">
        <w:rPr>
          <w:rFonts w:ascii="TH SarabunIT๙" w:hAnsi="TH SarabunIT๙" w:cs="TH SarabunIT๙"/>
          <w:sz w:val="32"/>
          <w:szCs w:val="32"/>
          <w:cs/>
        </w:rPr>
        <w:t>ศ</w:t>
      </w:r>
      <w:r w:rsidRPr="00A3365E">
        <w:rPr>
          <w:rFonts w:ascii="TH SarabunIT๙" w:hAnsi="TH SarabunIT๙" w:cs="TH SarabunIT๙"/>
          <w:sz w:val="32"/>
          <w:szCs w:val="32"/>
        </w:rPr>
        <w:t xml:space="preserve">. </w:t>
      </w:r>
      <w:r w:rsidRPr="00A3365E">
        <w:rPr>
          <w:rFonts w:ascii="TH SarabunIT๙" w:hAnsi="TH SarabunIT๙" w:cs="TH SarabunIT๙"/>
          <w:sz w:val="32"/>
          <w:szCs w:val="32"/>
          <w:cs/>
        </w:rPr>
        <w:t>๒๕๖</w:t>
      </w:r>
      <w:r w:rsidRPr="00A3365E">
        <w:rPr>
          <w:rFonts w:ascii="TH SarabunIT๙" w:hAnsi="TH SarabunIT๙" w:cs="TH SarabunIT๙"/>
          <w:sz w:val="32"/>
          <w:szCs w:val="32"/>
        </w:rPr>
        <w:t>2</w:t>
      </w:r>
    </w:p>
    <w:p w14:paraId="3496A65E" w14:textId="77777777" w:rsidR="008C7B27" w:rsidRPr="00A3365E" w:rsidRDefault="008C7B27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F30B06" w14:textId="77777777" w:rsidR="002A4C7A" w:rsidRPr="00A3365E" w:rsidRDefault="002A4C7A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อภิศักดิ์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ตันติวรวง</w:t>
      </w:r>
      <w:proofErr w:type="spellStart"/>
      <w:r w:rsidRPr="00A3365E">
        <w:rPr>
          <w:rFonts w:ascii="TH SarabunIT๙" w:hAnsi="TH SarabunIT๙" w:cs="TH SarabunIT๙"/>
          <w:sz w:val="32"/>
          <w:szCs w:val="32"/>
          <w:cs/>
        </w:rPr>
        <w:t>ศ์</w:t>
      </w:r>
      <w:proofErr w:type="spellEnd"/>
    </w:p>
    <w:p w14:paraId="26FAAA44" w14:textId="77777777" w:rsidR="002A4C7A" w:rsidRDefault="002A4C7A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7962B84F" w14:textId="77777777" w:rsidR="00A3365E" w:rsidRPr="00A3365E" w:rsidRDefault="00A3365E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F65680" w14:textId="09C4826C" w:rsidR="008C7B27" w:rsidRDefault="008C7B27" w:rsidP="005818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5B45A516" w14:textId="12792111" w:rsidR="00D32BC5" w:rsidRDefault="002A4C7A" w:rsidP="0058184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65E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A3365E">
        <w:rPr>
          <w:rFonts w:ascii="TH SarabunIT๙" w:hAnsi="TH SarabunIT๙" w:cs="TH SarabunIT๙"/>
          <w:sz w:val="32"/>
          <w:szCs w:val="32"/>
        </w:rPr>
        <w:t xml:space="preserve"> :- </w:t>
      </w:r>
      <w:r w:rsidRPr="00A3365E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คือ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โดยที่เป็นการสมควรก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หนดให้เงินได้</w:t>
      </w:r>
      <w:r w:rsidR="00581843">
        <w:rPr>
          <w:rFonts w:ascii="TH SarabunIT๙" w:hAnsi="TH SarabunIT๙" w:cs="TH SarabunIT๙"/>
          <w:sz w:val="32"/>
          <w:szCs w:val="32"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เท่าที่ได้จ่ายเป็นค่าบริการให้แก่ผู้ประกอบธุรกิจน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เที่ยวตามกฎหมายว่าด้วยธุรกิจน</w:t>
      </w:r>
      <w:r w:rsidR="00CD4B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เที่ยวและมัคคุเทศก์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หรือ</w:t>
      </w:r>
      <w:r w:rsidR="00581843">
        <w:rPr>
          <w:rFonts w:ascii="TH SarabunIT๙" w:hAnsi="TH SarabunIT๙" w:cs="TH SarabunIT๙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ที่ได้จ่ายเป็นค่าที่พักโรงแรมให้แก่ผู้ประกอบธุรกิจโรงแรมตามกฎหมายว่าด้วยโรงแรม</w:t>
      </w:r>
      <w:r w:rsidRPr="00A3365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หรือค่าที่พักโฮมสเตย์ไทย</w:t>
      </w:r>
      <w:r w:rsidR="00581843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หรือค่าที่พักในสถานที่พักที่ไม่เป็นโรงแรม</w:t>
      </w:r>
      <w:r w:rsidRPr="00A3365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ส</w:t>
      </w:r>
      <w:r w:rsidR="00D5600B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หรับการเดินทางท่องเที่ยวในจังหวัดท่องเที่ยวรอง</w:t>
      </w:r>
      <w:r w:rsidRPr="00A3365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หรือในจังหวัดอื่น</w:t>
      </w:r>
      <w:r w:rsidR="00581843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ซึ่งมิใช่จังหวัดท่องเที่ยวรอง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หรือการเดินทางท่องเที่ยวในจังหวัดท่องเที่ยวรองร่วมกับจังหวัดอื่นซึ่งมิใช่จังหวัด</w:t>
      </w:r>
      <w:r w:rsidR="00581843">
        <w:rPr>
          <w:rFonts w:ascii="TH SarabunIT๙" w:hAnsi="TH SarabunIT๙" w:cs="TH SarabunIT๙" w:hint="cs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ท่องเที่ยวรอง</w:t>
      </w:r>
      <w:r w:rsidRPr="00A3365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เป็นเงินได้พึงประเมินที่ได้รับยกเว้นไม่ต้องรวมค</w:t>
      </w:r>
      <w:r w:rsidR="00D5600B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pacing w:val="-6"/>
          <w:sz w:val="32"/>
          <w:szCs w:val="32"/>
          <w:cs/>
        </w:rPr>
        <w:t>นวณเพื่อเสียภาษีเงินได้บุคคลธรรมดาเพื่อส่งเสริม</w:t>
      </w:r>
      <w:r w:rsidR="00581843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Pr="00A3365E">
        <w:rPr>
          <w:rFonts w:ascii="TH SarabunIT๙" w:hAnsi="TH SarabunIT๙" w:cs="TH SarabunIT๙"/>
          <w:sz w:val="32"/>
          <w:szCs w:val="32"/>
          <w:cs/>
        </w:rPr>
        <w:t>และสนับสนุนการท่องเที่ยวทั่วประเทศไทย</w:t>
      </w:r>
      <w:r w:rsidRPr="00A3365E">
        <w:rPr>
          <w:rFonts w:ascii="TH SarabunIT๙" w:hAnsi="TH SarabunIT๙" w:cs="TH SarabunIT๙"/>
          <w:sz w:val="32"/>
          <w:szCs w:val="32"/>
        </w:rPr>
        <w:t xml:space="preserve"> </w:t>
      </w:r>
      <w:r w:rsidRPr="00A3365E">
        <w:rPr>
          <w:rFonts w:ascii="TH SarabunIT๙" w:hAnsi="TH SarabunIT๙" w:cs="TH SarabunIT๙"/>
          <w:sz w:val="32"/>
          <w:szCs w:val="32"/>
          <w:cs/>
        </w:rPr>
        <w:t>จึงจ</w:t>
      </w:r>
      <w:r w:rsidR="00D5600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65E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19DB1689" w14:textId="77777777" w:rsidR="00A3365E" w:rsidRDefault="00A3365E" w:rsidP="00A33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FC3B92" w14:textId="77777777" w:rsidR="00A3365E" w:rsidRPr="008C7B27" w:rsidRDefault="00A3365E" w:rsidP="00A3365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C7B2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8C7B27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๑๓๖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๖๕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ก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8C7B27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8C7B27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๑๕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8C7B27">
        <w:rPr>
          <w:rFonts w:ascii="TH SarabunIT๙" w:hAnsi="TH SarabunIT๙" w:cs="TH SarabunIT๙"/>
          <w:sz w:val="32"/>
          <w:szCs w:val="32"/>
        </w:rPr>
        <w:t xml:space="preserve"> </w:t>
      </w:r>
      <w:r w:rsidRPr="008C7B27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8C7B2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B86138C" w14:textId="77777777" w:rsidR="00A3365E" w:rsidRPr="00A3365E" w:rsidRDefault="00A3365E" w:rsidP="00A336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3365E" w:rsidRPr="00A33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C7A"/>
    <w:rsid w:val="002A4C7A"/>
    <w:rsid w:val="00581843"/>
    <w:rsid w:val="008C7B27"/>
    <w:rsid w:val="00A3365E"/>
    <w:rsid w:val="00CD4B62"/>
    <w:rsid w:val="00D32BC5"/>
    <w:rsid w:val="00D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526D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2020-10-14T10:42:00Z</dcterms:created>
  <dcterms:modified xsi:type="dcterms:W3CDTF">2025-02-06T03:19:00Z</dcterms:modified>
</cp:coreProperties>
</file>