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54AB" w14:textId="7F3649A6" w:rsidR="00312B70" w:rsidRDefault="003462B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05404D71" wp14:editId="63BDB0D8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442F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1DB5A0B5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350 (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>. 2562)</w:t>
      </w:r>
    </w:p>
    <w:p w14:paraId="5BE30D3A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307F633B" w14:textId="77777777" w:rsidR="004E7F16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</w:p>
    <w:p w14:paraId="220E9D43" w14:textId="77777777" w:rsidR="00312B7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90FF7" wp14:editId="02165E10">
                <wp:simplePos x="0" y="0"/>
                <wp:positionH relativeFrom="column">
                  <wp:posOffset>2457907</wp:posOffset>
                </wp:positionH>
                <wp:positionV relativeFrom="paragraph">
                  <wp:posOffset>164440</wp:posOffset>
                </wp:positionV>
                <wp:extent cx="760781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3AAF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12.95pt" to="25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" strokecolor="black [3040]"/>
            </w:pict>
          </mc:Fallback>
        </mc:AlternateContent>
      </w:r>
    </w:p>
    <w:p w14:paraId="25B3CA1D" w14:textId="77777777" w:rsidR="00312B70" w:rsidRPr="00312B7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5D8BE7" w14:textId="77777777" w:rsidR="004E7F16" w:rsidRPr="00312B70" w:rsidRDefault="00312B70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าศัยอ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๔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(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๒๐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)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="004E7F16" w:rsidRPr="00312B70">
        <w:rPr>
          <w:rFonts w:ascii="TH SarabunIT๙" w:hAnsi="TH SarabunIT๙" w:cs="TH SarabunIT๙"/>
          <w:sz w:val="32"/>
          <w:szCs w:val="32"/>
        </w:rPr>
        <w:t>.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๒๕๑๓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๔๘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ทวิ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(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๒๖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)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="004E7F16" w:rsidRPr="00312B70">
        <w:rPr>
          <w:rFonts w:ascii="TH SarabunIT๙" w:hAnsi="TH SarabunIT๙" w:cs="TH SarabunIT๙"/>
          <w:sz w:val="32"/>
          <w:szCs w:val="32"/>
        </w:rPr>
        <w:t>.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๒๕๒๕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="004E7F16"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="004E7F16" w:rsidRPr="00312B7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8CD272A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๑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ให้ยกเลิก</w:t>
      </w:r>
    </w:p>
    <w:p w14:paraId="41642EAE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</w:rPr>
        <w:t>(</w:t>
      </w:r>
      <w:r w:rsidRPr="00312B70">
        <w:rPr>
          <w:rFonts w:ascii="TH SarabunIT๙" w:hAnsi="TH SarabunIT๙" w:cs="TH SarabunIT๙"/>
          <w:sz w:val="32"/>
          <w:szCs w:val="32"/>
          <w:cs/>
        </w:rPr>
        <w:t>๑</w:t>
      </w:r>
      <w:r w:rsidRPr="00312B70">
        <w:rPr>
          <w:rFonts w:ascii="TH SarabunIT๙" w:hAnsi="TH SarabunIT๙" w:cs="TH SarabunIT๙"/>
          <w:sz w:val="32"/>
          <w:szCs w:val="32"/>
        </w:rPr>
        <w:t xml:space="preserve">) </w:t>
      </w:r>
      <w:r w:rsidRPr="00312B70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๑๓๔</w:t>
      </w:r>
      <w:r w:rsidRPr="00312B70">
        <w:rPr>
          <w:rFonts w:ascii="TH SarabunIT๙" w:hAnsi="TH SarabunIT๙" w:cs="TH SarabunIT๙"/>
          <w:sz w:val="32"/>
          <w:szCs w:val="32"/>
        </w:rPr>
        <w:t xml:space="preserve"> (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๒๕๑๖</w:t>
      </w:r>
      <w:r w:rsidRPr="00312B70">
        <w:rPr>
          <w:rFonts w:ascii="TH SarabunIT๙" w:hAnsi="TH SarabunIT๙" w:cs="TH SarabunIT๙"/>
          <w:sz w:val="32"/>
          <w:szCs w:val="32"/>
        </w:rPr>
        <w:t xml:space="preserve">) </w:t>
      </w:r>
      <w:r w:rsidRPr="00312B7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  <w:r w:rsidR="00312B70">
        <w:rPr>
          <w:rFonts w:ascii="TH SarabunIT๙" w:hAnsi="TH SarabunIT๙" w:cs="TH SarabunIT๙"/>
          <w:sz w:val="32"/>
          <w:szCs w:val="32"/>
        </w:rPr>
        <w:br/>
      </w:r>
      <w:r w:rsidRPr="00312B70">
        <w:rPr>
          <w:rFonts w:ascii="TH SarabunIT๙" w:hAnsi="TH SarabunIT๙" w:cs="TH SarabunIT๙"/>
          <w:sz w:val="32"/>
          <w:szCs w:val="32"/>
        </w:rPr>
        <w:t>(</w:t>
      </w:r>
      <w:r w:rsidRPr="00312B70">
        <w:rPr>
          <w:rFonts w:ascii="TH SarabunIT๙" w:hAnsi="TH SarabunIT๙" w:cs="TH SarabunIT๙"/>
          <w:sz w:val="32"/>
          <w:szCs w:val="32"/>
          <w:cs/>
        </w:rPr>
        <w:t>๒</w:t>
      </w:r>
      <w:r w:rsidRPr="00312B70">
        <w:rPr>
          <w:rFonts w:ascii="TH SarabunIT๙" w:hAnsi="TH SarabunIT๙" w:cs="TH SarabunIT๙"/>
          <w:sz w:val="32"/>
          <w:szCs w:val="32"/>
        </w:rPr>
        <w:t xml:space="preserve">) </w:t>
      </w:r>
      <w:r w:rsidRPr="00312B70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๑๕๗</w:t>
      </w:r>
      <w:r w:rsidRPr="00312B70">
        <w:rPr>
          <w:rFonts w:ascii="TH SarabunIT๙" w:hAnsi="TH SarabunIT๙" w:cs="TH SarabunIT๙"/>
          <w:sz w:val="32"/>
          <w:szCs w:val="32"/>
        </w:rPr>
        <w:t xml:space="preserve"> (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๒๕๒๖</w:t>
      </w:r>
      <w:r w:rsidRPr="00312B70">
        <w:rPr>
          <w:rFonts w:ascii="TH SarabunIT๙" w:hAnsi="TH SarabunIT๙" w:cs="TH SarabunIT๙"/>
          <w:sz w:val="32"/>
          <w:szCs w:val="32"/>
        </w:rPr>
        <w:t xml:space="preserve">) </w:t>
      </w:r>
      <w:r w:rsidRPr="00312B70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  <w:r w:rsidR="00312B70">
        <w:rPr>
          <w:rFonts w:ascii="TH SarabunIT๙" w:hAnsi="TH SarabunIT๙" w:cs="TH SarabunIT๙"/>
          <w:sz w:val="32"/>
          <w:szCs w:val="32"/>
          <w:cs/>
        </w:rPr>
        <w:br/>
      </w:r>
      <w:r w:rsidR="00312B70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B70">
        <w:rPr>
          <w:rFonts w:ascii="TH SarabunIT๙" w:hAnsi="TH SarabunIT๙" w:cs="TH SarabunIT๙"/>
          <w:sz w:val="32"/>
          <w:szCs w:val="32"/>
          <w:cs/>
        </w:rPr>
        <w:t>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๒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ให้สินค้ายาสูบตามกฎหมายว่าด้วยภาษีสรรพสามิตเป็นสินค้าที่การยาสูบแห่งประเทศไทย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ต้องเสียภาษีเงินได้แทนผู้ขายสินค้าดังกล่าวทุกทอดที่ซื้อสินค้าของการยาสูบแห่งประเทศไทย</w:t>
      </w:r>
    </w:p>
    <w:p w14:paraId="3B5F9A6F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๓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ภาษีเงินได้ที่ต้องเสียแทนให้เสียในอัตราร้อยละสิบสองจุดห้าของก</w:t>
      </w:r>
      <w:r w:rsidR="000749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ไรของผู้ขายส่ง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ไม่ว่าทอดใด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และในอัตราร้อยละสิบของก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ไรของผู้ขายปลีก</w:t>
      </w:r>
    </w:p>
    <w:p w14:paraId="5DB46A44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</w:rPr>
        <w:t>“</w:t>
      </w:r>
      <w:r w:rsidRPr="00312B70">
        <w:rPr>
          <w:rFonts w:ascii="TH SarabunIT๙" w:hAnsi="TH SarabunIT๙" w:cs="TH SarabunIT๙"/>
          <w:sz w:val="32"/>
          <w:szCs w:val="32"/>
          <w:cs/>
        </w:rPr>
        <w:t>ก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ไร</w:t>
      </w:r>
      <w:r w:rsidRPr="00312B70">
        <w:rPr>
          <w:rFonts w:ascii="TH SarabunIT๙" w:hAnsi="TH SarabunIT๙" w:cs="TH SarabunIT๙"/>
          <w:sz w:val="32"/>
          <w:szCs w:val="32"/>
        </w:rPr>
        <w:t xml:space="preserve">” </w:t>
      </w:r>
      <w:r w:rsidRPr="00312B70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ผลต่างระหว่างราคาขายกับราคาซื้อสินค้าที่การยาสูบแห่งประเทศไทย</w:t>
      </w:r>
      <w:r w:rsidR="00312B70">
        <w:rPr>
          <w:rFonts w:ascii="TH SarabunIT๙" w:hAnsi="TH SarabunIT๙" w:cs="TH SarabunIT๙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ก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หนดไว้ส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หรับผู้ขายส่งแต่ละทอดหรือผู้ขายปลีก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คูณด้วยปริมาณสินค้าที่การยาสูบ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แห่งประเทศไทยขายให้ผู้ขายส่งทอดแรก</w:t>
      </w:r>
    </w:p>
    <w:p w14:paraId="6D5D99A7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๔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ให้การยาสูบแห่งประเทศไทยเสียภาษีเงินได้แทนตามอัตราในข้อ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๓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ส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หรับสินค้า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ที่ขายในแต่ละเดือนปฏิทิน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โดยยื่นรายการตามแบบที่อธิบดีก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หนดพร้อมช</w:t>
      </w:r>
      <w:r w:rsidR="0007498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ระภาษีเงินได้ที่ส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สรรพากรพื้นที่สาขา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ภายในวันที่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๑๕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ของเดือนถัดไป</w:t>
      </w:r>
    </w:p>
    <w:p w14:paraId="3ADC8B89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๕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กฎกระทรวงนี้ให้ใช้บังคับส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หรับการเสียภาษีเงินได้แทนผู้ขายสินค้าตามข้อ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๒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๑๔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๓๐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๒๕๖๒</w:t>
      </w:r>
    </w:p>
    <w:p w14:paraId="39E1E7F4" w14:textId="77777777" w:rsidR="00312B70" w:rsidRDefault="00312B70" w:rsidP="00312B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C45AC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ณ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21 </w:t>
      </w:r>
      <w:r w:rsidRPr="00312B70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๒๕๖</w:t>
      </w:r>
      <w:r w:rsidRPr="00312B70">
        <w:rPr>
          <w:rFonts w:ascii="TH SarabunIT๙" w:hAnsi="TH SarabunIT๙" w:cs="TH SarabunIT๙"/>
          <w:sz w:val="32"/>
          <w:szCs w:val="32"/>
        </w:rPr>
        <w:t>2</w:t>
      </w:r>
    </w:p>
    <w:p w14:paraId="62599CA4" w14:textId="77777777" w:rsidR="004E7F16" w:rsidRPr="00312B70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312B70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22DB3285" w14:textId="77777777" w:rsidR="004E7F16" w:rsidRDefault="004E7F16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4E2DE438" w14:textId="77777777" w:rsidR="00312B7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991242" w14:textId="77777777" w:rsidR="00312B7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5E469D" w14:textId="77777777" w:rsidR="00312B7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C7F0AA" w14:textId="77777777" w:rsidR="00312B7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A3A72E" w14:textId="56F12728" w:rsidR="00312B70" w:rsidRPr="00312B70" w:rsidRDefault="003462B0" w:rsidP="003462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6AA45F65" w14:textId="2556ABF8" w:rsidR="00CB7A9A" w:rsidRDefault="004E7F16" w:rsidP="00312B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2B70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312B70">
        <w:rPr>
          <w:rFonts w:ascii="TH SarabunIT๙" w:hAnsi="TH SarabunIT๙" w:cs="TH SarabunIT๙"/>
          <w:sz w:val="32"/>
          <w:szCs w:val="32"/>
        </w:rPr>
        <w:t xml:space="preserve"> :- </w:t>
      </w:r>
      <w:r w:rsidRPr="00312B70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คือ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โดยที่ได้มีการจัดตั้งการยาสูบแห่งประเทศไทย</w:t>
      </w:r>
      <w:r w:rsidR="003462B0">
        <w:rPr>
          <w:rFonts w:ascii="TH SarabunIT๙" w:hAnsi="TH SarabunIT๙" w:cs="TH SarabunIT๙"/>
          <w:sz w:val="32"/>
          <w:szCs w:val="32"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โดยพระราชบัญญัติการยาสูบแห่งประเทศไทย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เพื่อกระท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กิจการเกี่ยวกับยาสูบ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312B70">
        <w:rPr>
          <w:rFonts w:ascii="TH SarabunIT๙" w:hAnsi="TH SarabunIT๙" w:cs="TH SarabunIT๙"/>
          <w:sz w:val="32"/>
          <w:szCs w:val="32"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ได้มีการก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หนดให้โรงงานยาสูบ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กระทรวงการคลัง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เสียภาษีเงินได้แทนผู้ขายสินค้ายาสูบตามกฎหมาย</w:t>
      </w:r>
      <w:r w:rsidR="00312B70">
        <w:rPr>
          <w:rFonts w:ascii="TH SarabunIT๙" w:hAnsi="TH SarabunIT๙" w:cs="TH SarabunIT๙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ว่าด้วยยาสูบที่ซื้อสินค้าของโรงงานยาสูบ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กระทรวงการคลัง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ในขณะที่ผู้ประกอบการที่น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เข้าสินค้ายาสูบจาก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ต่างประเทศไม่มีภาระในการต้องเสียภาษีเงินได้แทนผู้ขายสินค้ายาสูบดังกล่าว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เพื่อให้การแข่งขัน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ทางการค้าระหว่างผู้ผลิตสินค้ายาสูบในประเทศและผู้นาเข้าสินค้ายาสูบจากต่างประเทศมีความเท่าเทียมกัน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หนดให้การยาสูบแห่งประเทศไทยมีหน้าที่เสียภาษีเงินได้แทนผู้ขายสินค้ายาสูบ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พระราชบัญญัติการยาสูบแห่งประเทศไทย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มีผลใช้บังคับ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๓๐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พ</w:t>
      </w:r>
      <w:r w:rsidRPr="00312B70">
        <w:rPr>
          <w:rFonts w:ascii="TH SarabunIT๙" w:hAnsi="TH SarabunIT๙" w:cs="TH SarabunIT๙"/>
          <w:sz w:val="32"/>
          <w:szCs w:val="32"/>
        </w:rPr>
        <w:t>.</w:t>
      </w:r>
      <w:r w:rsidRPr="00312B70">
        <w:rPr>
          <w:rFonts w:ascii="TH SarabunIT๙" w:hAnsi="TH SarabunIT๙" w:cs="TH SarabunIT๙"/>
          <w:sz w:val="32"/>
          <w:szCs w:val="32"/>
          <w:cs/>
        </w:rPr>
        <w:t>ศ</w:t>
      </w:r>
      <w:r w:rsidRPr="00312B70">
        <w:rPr>
          <w:rFonts w:ascii="TH SarabunIT๙" w:hAnsi="TH SarabunIT๙" w:cs="TH SarabunIT๙"/>
          <w:sz w:val="32"/>
          <w:szCs w:val="32"/>
        </w:rPr>
        <w:t xml:space="preserve">. </w:t>
      </w:r>
      <w:r w:rsidRPr="00312B70">
        <w:rPr>
          <w:rFonts w:ascii="TH SarabunIT๙" w:hAnsi="TH SarabunIT๙" w:cs="TH SarabunIT๙"/>
          <w:sz w:val="32"/>
          <w:szCs w:val="32"/>
          <w:cs/>
        </w:rPr>
        <w:t>๒๕๖๒</w:t>
      </w:r>
      <w:r w:rsidR="00312B70">
        <w:rPr>
          <w:rFonts w:ascii="TH SarabunIT๙" w:hAnsi="TH SarabunIT๙" w:cs="TH SarabunIT๙" w:hint="cs"/>
          <w:sz w:val="32"/>
          <w:szCs w:val="32"/>
          <w:cs/>
        </w:rPr>
        <w:br/>
      </w:r>
      <w:r w:rsidRPr="00312B70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312B70">
        <w:rPr>
          <w:rFonts w:ascii="TH SarabunIT๙" w:hAnsi="TH SarabunIT๙" w:cs="TH SarabunIT๙"/>
          <w:sz w:val="32"/>
          <w:szCs w:val="32"/>
        </w:rPr>
        <w:t xml:space="preserve"> </w:t>
      </w:r>
      <w:r w:rsidRPr="00312B70">
        <w:rPr>
          <w:rFonts w:ascii="TH SarabunIT๙" w:hAnsi="TH SarabunIT๙" w:cs="TH SarabunIT๙"/>
          <w:sz w:val="32"/>
          <w:szCs w:val="32"/>
          <w:cs/>
        </w:rPr>
        <w:t>จึงจ</w:t>
      </w:r>
      <w:r w:rsidR="00B82A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2B70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3EEC87EC" w14:textId="77777777" w:rsidR="0007498A" w:rsidRPr="00312B70" w:rsidRDefault="0007498A" w:rsidP="00312B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274799" w14:textId="77777777" w:rsidR="00312B70" w:rsidRPr="003462B0" w:rsidRDefault="00312B70" w:rsidP="00312B7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62B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462B0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๑๓๖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๗๙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ก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3462B0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3462B0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๒๕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3462B0">
        <w:rPr>
          <w:rFonts w:ascii="TH SarabunIT๙" w:hAnsi="TH SarabunIT๙" w:cs="TH SarabunIT๙"/>
          <w:sz w:val="32"/>
          <w:szCs w:val="32"/>
        </w:rPr>
        <w:t xml:space="preserve"> </w:t>
      </w:r>
      <w:r w:rsidRPr="003462B0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3462B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F26A68" w14:textId="77777777" w:rsidR="00312B70" w:rsidRPr="00312B70" w:rsidRDefault="00312B70" w:rsidP="00312B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12B70" w:rsidRPr="00312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F16"/>
    <w:rsid w:val="0007498A"/>
    <w:rsid w:val="00312B70"/>
    <w:rsid w:val="003462B0"/>
    <w:rsid w:val="004E7F16"/>
    <w:rsid w:val="00B82A6E"/>
    <w:rsid w:val="00C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0DD3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2020-10-14T10:55:00Z</dcterms:created>
  <dcterms:modified xsi:type="dcterms:W3CDTF">2025-02-06T03:38:00Z</dcterms:modified>
</cp:coreProperties>
</file>