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7069E" w14:textId="66BA39C4" w:rsidR="0074697D" w:rsidRDefault="0074697D" w:rsidP="00BB67E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33B62">
        <w:rPr>
          <w:rFonts w:cs="TH SarabunIT๙"/>
          <w:noProof/>
        </w:rPr>
        <w:drawing>
          <wp:inline distT="0" distB="0" distL="0" distR="0" wp14:anchorId="5305CBCA" wp14:editId="37703551">
            <wp:extent cx="1080135" cy="11811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53C06" w14:textId="1C178431" w:rsidR="00203E4D" w:rsidRPr="00BB67E4" w:rsidRDefault="00203E4D" w:rsidP="00BB67E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B67E4">
        <w:rPr>
          <w:rFonts w:ascii="TH SarabunIT๙" w:hAnsi="TH SarabunIT๙" w:cs="TH SarabunIT๙"/>
          <w:sz w:val="32"/>
          <w:szCs w:val="32"/>
          <w:cs/>
        </w:rPr>
        <w:t>กฎกระทรวง</w:t>
      </w:r>
    </w:p>
    <w:p w14:paraId="172C6C07" w14:textId="77777777" w:rsidR="00203E4D" w:rsidRPr="00BB67E4" w:rsidRDefault="00203E4D" w:rsidP="00BB67E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B67E4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BB67E4">
        <w:rPr>
          <w:rFonts w:ascii="TH SarabunIT๙" w:hAnsi="TH SarabunIT๙" w:cs="TH SarabunIT๙"/>
          <w:sz w:val="32"/>
          <w:szCs w:val="32"/>
        </w:rPr>
        <w:t xml:space="preserve"> 360 (</w:t>
      </w:r>
      <w:r w:rsidRPr="00BB67E4">
        <w:rPr>
          <w:rFonts w:ascii="TH SarabunIT๙" w:hAnsi="TH SarabunIT๙" w:cs="TH SarabunIT๙"/>
          <w:sz w:val="32"/>
          <w:szCs w:val="32"/>
          <w:cs/>
        </w:rPr>
        <w:t>พ</w:t>
      </w:r>
      <w:r w:rsidRPr="00BB67E4">
        <w:rPr>
          <w:rFonts w:ascii="TH SarabunIT๙" w:hAnsi="TH SarabunIT๙" w:cs="TH SarabunIT๙"/>
          <w:sz w:val="32"/>
          <w:szCs w:val="32"/>
        </w:rPr>
        <w:t>.</w:t>
      </w:r>
      <w:r w:rsidRPr="00BB67E4">
        <w:rPr>
          <w:rFonts w:ascii="TH SarabunIT๙" w:hAnsi="TH SarabunIT๙" w:cs="TH SarabunIT๙"/>
          <w:sz w:val="32"/>
          <w:szCs w:val="32"/>
          <w:cs/>
        </w:rPr>
        <w:t>ศ</w:t>
      </w:r>
      <w:r w:rsidRPr="00BB67E4">
        <w:rPr>
          <w:rFonts w:ascii="TH SarabunIT๙" w:hAnsi="TH SarabunIT๙" w:cs="TH SarabunIT๙"/>
          <w:sz w:val="32"/>
          <w:szCs w:val="32"/>
        </w:rPr>
        <w:t>. 2563)</w:t>
      </w:r>
    </w:p>
    <w:p w14:paraId="1E3904B6" w14:textId="77777777" w:rsidR="00203E4D" w:rsidRPr="00BB67E4" w:rsidRDefault="00203E4D" w:rsidP="00BB67E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B67E4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</w:p>
    <w:p w14:paraId="0C768E7D" w14:textId="77777777" w:rsidR="00203E4D" w:rsidRDefault="00203E4D" w:rsidP="00BB67E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B67E4">
        <w:rPr>
          <w:rFonts w:ascii="TH SarabunIT๙" w:hAnsi="TH SarabunIT๙" w:cs="TH SarabunIT๙"/>
          <w:sz w:val="32"/>
          <w:szCs w:val="32"/>
          <w:cs/>
        </w:rPr>
        <w:t>ว่าด้วยการยกเว้นรัษฎากร</w:t>
      </w:r>
    </w:p>
    <w:p w14:paraId="3B45191E" w14:textId="77777777" w:rsidR="00BB67E4" w:rsidRDefault="00BB67E4" w:rsidP="00BB67E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D6B53" wp14:editId="198B325C">
                <wp:simplePos x="0" y="0"/>
                <wp:positionH relativeFrom="column">
                  <wp:posOffset>2275027</wp:posOffset>
                </wp:positionH>
                <wp:positionV relativeFrom="paragraph">
                  <wp:posOffset>142494</wp:posOffset>
                </wp:positionV>
                <wp:extent cx="972922" cy="0"/>
                <wp:effectExtent l="0" t="0" r="177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9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5CEB6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15pt,11.2pt" to="255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" strokecolor="black [3040]"/>
            </w:pict>
          </mc:Fallback>
        </mc:AlternateContent>
      </w:r>
    </w:p>
    <w:p w14:paraId="64E16737" w14:textId="77777777" w:rsidR="00BB67E4" w:rsidRPr="00BB67E4" w:rsidRDefault="00BB67E4" w:rsidP="00BB67E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641A896" w14:textId="77777777" w:rsidR="00203E4D" w:rsidRPr="00BB67E4" w:rsidRDefault="00203E4D" w:rsidP="00BB67E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B67E4">
        <w:rPr>
          <w:rFonts w:ascii="TH SarabunIT๙" w:hAnsi="TH SarabunIT๙" w:cs="TH SarabunIT๙"/>
          <w:sz w:val="32"/>
          <w:szCs w:val="32"/>
          <w:cs/>
        </w:rPr>
        <w:t>อาศัยอ</w:t>
      </w:r>
      <w:r w:rsidR="009071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B67E4">
        <w:rPr>
          <w:rFonts w:ascii="TH SarabunIT๙" w:hAnsi="TH SarabunIT๙" w:cs="TH SarabunIT๙"/>
          <w:sz w:val="32"/>
          <w:szCs w:val="32"/>
          <w:cs/>
        </w:rPr>
        <w:t>นาจตามความในมาตรา</w:t>
      </w:r>
      <w:r w:rsidRPr="00BB67E4">
        <w:rPr>
          <w:rFonts w:ascii="TH SarabunIT๙" w:hAnsi="TH SarabunIT๙" w:cs="TH SarabunIT๙"/>
          <w:sz w:val="32"/>
          <w:szCs w:val="32"/>
        </w:rPr>
        <w:t xml:space="preserve"> </w:t>
      </w:r>
      <w:r w:rsidRPr="00BB67E4">
        <w:rPr>
          <w:rFonts w:ascii="TH SarabunIT๙" w:hAnsi="TH SarabunIT๙" w:cs="TH SarabunIT๙"/>
          <w:sz w:val="32"/>
          <w:szCs w:val="32"/>
          <w:cs/>
        </w:rPr>
        <w:t>๔</w:t>
      </w:r>
      <w:r w:rsidRPr="00BB67E4">
        <w:rPr>
          <w:rFonts w:ascii="TH SarabunIT๙" w:hAnsi="TH SarabunIT๙" w:cs="TH SarabunIT๙"/>
          <w:sz w:val="32"/>
          <w:szCs w:val="32"/>
        </w:rPr>
        <w:t xml:space="preserve"> </w:t>
      </w:r>
      <w:r w:rsidRPr="00BB67E4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BB67E4">
        <w:rPr>
          <w:rFonts w:ascii="TH SarabunIT๙" w:hAnsi="TH SarabunIT๙" w:cs="TH SarabunIT๙"/>
          <w:sz w:val="32"/>
          <w:szCs w:val="32"/>
        </w:rPr>
        <w:t xml:space="preserve"> </w:t>
      </w:r>
      <w:r w:rsidRPr="00BB67E4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</w:t>
      </w:r>
      <w:r w:rsidR="00BB67E4">
        <w:rPr>
          <w:rFonts w:ascii="TH SarabunIT๙" w:hAnsi="TH SarabunIT๙" w:cs="TH SarabunIT๙" w:hint="cs"/>
          <w:sz w:val="32"/>
          <w:szCs w:val="32"/>
          <w:cs/>
        </w:rPr>
        <w:br/>
      </w:r>
      <w:r w:rsidRPr="00BB67E4">
        <w:rPr>
          <w:rFonts w:ascii="TH SarabunIT๙" w:hAnsi="TH SarabunIT๙" w:cs="TH SarabunIT๙"/>
          <w:sz w:val="32"/>
          <w:szCs w:val="32"/>
          <w:cs/>
        </w:rPr>
        <w:t>พระราชบัญญัติแก้ไขเพิ่มเติมประมวลรัษฎากร</w:t>
      </w:r>
      <w:r w:rsidRPr="00BB67E4">
        <w:rPr>
          <w:rFonts w:ascii="TH SarabunIT๙" w:hAnsi="TH SarabunIT๙" w:cs="TH SarabunIT๙"/>
          <w:sz w:val="32"/>
          <w:szCs w:val="32"/>
        </w:rPr>
        <w:t xml:space="preserve"> (</w:t>
      </w:r>
      <w:r w:rsidRPr="00BB67E4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BB67E4">
        <w:rPr>
          <w:rFonts w:ascii="TH SarabunIT๙" w:hAnsi="TH SarabunIT๙" w:cs="TH SarabunIT๙"/>
          <w:sz w:val="32"/>
          <w:szCs w:val="32"/>
        </w:rPr>
        <w:t xml:space="preserve"> </w:t>
      </w:r>
      <w:r w:rsidRPr="00BB67E4">
        <w:rPr>
          <w:rFonts w:ascii="TH SarabunIT๙" w:hAnsi="TH SarabunIT๙" w:cs="TH SarabunIT๙"/>
          <w:sz w:val="32"/>
          <w:szCs w:val="32"/>
          <w:cs/>
        </w:rPr>
        <w:t>๒๐</w:t>
      </w:r>
      <w:r w:rsidRPr="00BB67E4">
        <w:rPr>
          <w:rFonts w:ascii="TH SarabunIT๙" w:hAnsi="TH SarabunIT๙" w:cs="TH SarabunIT๙"/>
          <w:sz w:val="32"/>
          <w:szCs w:val="32"/>
        </w:rPr>
        <w:t xml:space="preserve">) </w:t>
      </w:r>
      <w:r w:rsidRPr="00BB67E4">
        <w:rPr>
          <w:rFonts w:ascii="TH SarabunIT๙" w:hAnsi="TH SarabunIT๙" w:cs="TH SarabunIT๙"/>
          <w:sz w:val="32"/>
          <w:szCs w:val="32"/>
          <w:cs/>
        </w:rPr>
        <w:t>พ</w:t>
      </w:r>
      <w:r w:rsidRPr="00BB67E4">
        <w:rPr>
          <w:rFonts w:ascii="TH SarabunIT๙" w:hAnsi="TH SarabunIT๙" w:cs="TH SarabunIT๙"/>
          <w:sz w:val="32"/>
          <w:szCs w:val="32"/>
        </w:rPr>
        <w:t>.</w:t>
      </w:r>
      <w:r w:rsidRPr="00BB67E4">
        <w:rPr>
          <w:rFonts w:ascii="TH SarabunIT๙" w:hAnsi="TH SarabunIT๙" w:cs="TH SarabunIT๙"/>
          <w:sz w:val="32"/>
          <w:szCs w:val="32"/>
          <w:cs/>
        </w:rPr>
        <w:t>ศ</w:t>
      </w:r>
      <w:r w:rsidRPr="00BB67E4">
        <w:rPr>
          <w:rFonts w:ascii="TH SarabunIT๙" w:hAnsi="TH SarabunIT๙" w:cs="TH SarabunIT๙"/>
          <w:sz w:val="32"/>
          <w:szCs w:val="32"/>
        </w:rPr>
        <w:t xml:space="preserve">. </w:t>
      </w:r>
      <w:r w:rsidRPr="00BB67E4">
        <w:rPr>
          <w:rFonts w:ascii="TH SarabunIT๙" w:hAnsi="TH SarabunIT๙" w:cs="TH SarabunIT๙"/>
          <w:sz w:val="32"/>
          <w:szCs w:val="32"/>
          <w:cs/>
        </w:rPr>
        <w:t>๒๕๑๓</w:t>
      </w:r>
      <w:r w:rsidRPr="00BB67E4">
        <w:rPr>
          <w:rFonts w:ascii="TH SarabunIT๙" w:hAnsi="TH SarabunIT๙" w:cs="TH SarabunIT๙"/>
          <w:sz w:val="32"/>
          <w:szCs w:val="32"/>
        </w:rPr>
        <w:t xml:space="preserve"> </w:t>
      </w:r>
      <w:r w:rsidRPr="00BB67E4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BB67E4">
        <w:rPr>
          <w:rFonts w:ascii="TH SarabunIT๙" w:hAnsi="TH SarabunIT๙" w:cs="TH SarabunIT๙"/>
          <w:sz w:val="32"/>
          <w:szCs w:val="32"/>
        </w:rPr>
        <w:t xml:space="preserve"> </w:t>
      </w:r>
      <w:r w:rsidRPr="00BB67E4">
        <w:rPr>
          <w:rFonts w:ascii="TH SarabunIT๙" w:hAnsi="TH SarabunIT๙" w:cs="TH SarabunIT๙"/>
          <w:sz w:val="32"/>
          <w:szCs w:val="32"/>
          <w:cs/>
        </w:rPr>
        <w:t>๔๒</w:t>
      </w:r>
      <w:r w:rsidRPr="00BB67E4">
        <w:rPr>
          <w:rFonts w:ascii="TH SarabunIT๙" w:hAnsi="TH SarabunIT๙" w:cs="TH SarabunIT๙"/>
          <w:sz w:val="32"/>
          <w:szCs w:val="32"/>
        </w:rPr>
        <w:t xml:space="preserve"> (</w:t>
      </w:r>
      <w:r w:rsidRPr="00BB67E4">
        <w:rPr>
          <w:rFonts w:ascii="TH SarabunIT๙" w:hAnsi="TH SarabunIT๙" w:cs="TH SarabunIT๙"/>
          <w:sz w:val="32"/>
          <w:szCs w:val="32"/>
          <w:cs/>
        </w:rPr>
        <w:t>๑๗</w:t>
      </w:r>
      <w:r w:rsidRPr="00BB67E4">
        <w:rPr>
          <w:rFonts w:ascii="TH SarabunIT๙" w:hAnsi="TH SarabunIT๙" w:cs="TH SarabunIT๙"/>
          <w:sz w:val="32"/>
          <w:szCs w:val="32"/>
        </w:rPr>
        <w:t>)</w:t>
      </w:r>
      <w:r w:rsidR="00BB67E4">
        <w:rPr>
          <w:rFonts w:ascii="TH SarabunIT๙" w:hAnsi="TH SarabunIT๙" w:cs="TH SarabunIT๙"/>
          <w:sz w:val="32"/>
          <w:szCs w:val="32"/>
        </w:rPr>
        <w:br/>
      </w:r>
      <w:r w:rsidRPr="00BB67E4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BB67E4">
        <w:rPr>
          <w:rFonts w:ascii="TH SarabunIT๙" w:hAnsi="TH SarabunIT๙" w:cs="TH SarabunIT๙"/>
          <w:sz w:val="32"/>
          <w:szCs w:val="32"/>
        </w:rPr>
        <w:t xml:space="preserve"> </w:t>
      </w:r>
      <w:r w:rsidRPr="00BB67E4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</w:t>
      </w:r>
      <w:r w:rsidRPr="00BB67E4">
        <w:rPr>
          <w:rFonts w:ascii="TH SarabunIT๙" w:hAnsi="TH SarabunIT๙" w:cs="TH SarabunIT๙"/>
          <w:sz w:val="32"/>
          <w:szCs w:val="32"/>
        </w:rPr>
        <w:t xml:space="preserve"> (</w:t>
      </w:r>
      <w:r w:rsidRPr="00BB67E4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BB67E4">
        <w:rPr>
          <w:rFonts w:ascii="TH SarabunIT๙" w:hAnsi="TH SarabunIT๙" w:cs="TH SarabunIT๙"/>
          <w:sz w:val="32"/>
          <w:szCs w:val="32"/>
        </w:rPr>
        <w:t xml:space="preserve"> </w:t>
      </w:r>
      <w:r w:rsidRPr="00BB67E4">
        <w:rPr>
          <w:rFonts w:ascii="TH SarabunIT๙" w:hAnsi="TH SarabunIT๙" w:cs="TH SarabunIT๙"/>
          <w:sz w:val="32"/>
          <w:szCs w:val="32"/>
          <w:cs/>
        </w:rPr>
        <w:t>๑๐</w:t>
      </w:r>
      <w:r w:rsidRPr="00BB67E4">
        <w:rPr>
          <w:rFonts w:ascii="TH SarabunIT๙" w:hAnsi="TH SarabunIT๙" w:cs="TH SarabunIT๙"/>
          <w:sz w:val="32"/>
          <w:szCs w:val="32"/>
        </w:rPr>
        <w:t>)</w:t>
      </w:r>
      <w:r w:rsidR="00BB67E4">
        <w:rPr>
          <w:rFonts w:ascii="TH SarabunIT๙" w:hAnsi="TH SarabunIT๙" w:cs="TH SarabunIT๙"/>
          <w:sz w:val="32"/>
          <w:szCs w:val="32"/>
        </w:rPr>
        <w:br/>
      </w:r>
      <w:r w:rsidRPr="00BB67E4">
        <w:rPr>
          <w:rFonts w:ascii="TH SarabunIT๙" w:hAnsi="TH SarabunIT๙" w:cs="TH SarabunIT๙"/>
          <w:sz w:val="32"/>
          <w:szCs w:val="32"/>
          <w:cs/>
        </w:rPr>
        <w:t>พ</w:t>
      </w:r>
      <w:r w:rsidRPr="00BB67E4">
        <w:rPr>
          <w:rFonts w:ascii="TH SarabunIT๙" w:hAnsi="TH SarabunIT๙" w:cs="TH SarabunIT๙"/>
          <w:sz w:val="32"/>
          <w:szCs w:val="32"/>
        </w:rPr>
        <w:t>.</w:t>
      </w:r>
      <w:r w:rsidRPr="00BB67E4">
        <w:rPr>
          <w:rFonts w:ascii="TH SarabunIT๙" w:hAnsi="TH SarabunIT๙" w:cs="TH SarabunIT๙"/>
          <w:sz w:val="32"/>
          <w:szCs w:val="32"/>
          <w:cs/>
        </w:rPr>
        <w:t>ศ</w:t>
      </w:r>
      <w:r w:rsidRPr="00BB67E4">
        <w:rPr>
          <w:rFonts w:ascii="TH SarabunIT๙" w:hAnsi="TH SarabunIT๙" w:cs="TH SarabunIT๙"/>
          <w:sz w:val="32"/>
          <w:szCs w:val="32"/>
        </w:rPr>
        <w:t xml:space="preserve">. </w:t>
      </w:r>
      <w:r w:rsidRPr="00BB67E4">
        <w:rPr>
          <w:rFonts w:ascii="TH SarabunIT๙" w:hAnsi="TH SarabunIT๙" w:cs="TH SarabunIT๙"/>
          <w:sz w:val="32"/>
          <w:szCs w:val="32"/>
          <w:cs/>
        </w:rPr>
        <w:t>๒๔๙๖</w:t>
      </w:r>
      <w:r w:rsidRPr="00BB67E4">
        <w:rPr>
          <w:rFonts w:ascii="TH SarabunIT๙" w:hAnsi="TH SarabunIT๙" w:cs="TH SarabunIT๙"/>
          <w:sz w:val="32"/>
          <w:szCs w:val="32"/>
        </w:rPr>
        <w:t xml:space="preserve"> </w:t>
      </w:r>
      <w:r w:rsidRPr="00BB67E4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รัฐมนตรีว่าการกระทรวงการคลังออกกฎกระทรวงไว้</w:t>
      </w:r>
      <w:r w:rsidRPr="00BB67E4">
        <w:rPr>
          <w:rFonts w:ascii="TH SarabunIT๙" w:hAnsi="TH SarabunIT๙" w:cs="TH SarabunIT๙"/>
          <w:sz w:val="32"/>
          <w:szCs w:val="32"/>
        </w:rPr>
        <w:t xml:space="preserve"> </w:t>
      </w:r>
      <w:r w:rsidRPr="00BB67E4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0FED42C9" w14:textId="77777777" w:rsidR="00203E4D" w:rsidRPr="00BB67E4" w:rsidRDefault="00203E4D" w:rsidP="00BB67E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B67E4">
        <w:rPr>
          <w:rFonts w:ascii="TH SarabunIT๙" w:hAnsi="TH SarabunIT๙" w:cs="TH SarabunIT๙"/>
          <w:sz w:val="32"/>
          <w:szCs w:val="32"/>
          <w:cs/>
        </w:rPr>
        <w:t>ข้อ</w:t>
      </w:r>
      <w:r w:rsidRPr="00BB67E4">
        <w:rPr>
          <w:rFonts w:ascii="TH SarabunIT๙" w:hAnsi="TH SarabunIT๙" w:cs="TH SarabunIT๙"/>
          <w:sz w:val="32"/>
          <w:szCs w:val="32"/>
        </w:rPr>
        <w:t xml:space="preserve"> 1 </w:t>
      </w:r>
      <w:r w:rsidRPr="00BB67E4">
        <w:rPr>
          <w:rFonts w:ascii="TH SarabunIT๙" w:hAnsi="TH SarabunIT๙" w:cs="TH SarabunIT๙"/>
          <w:sz w:val="32"/>
          <w:szCs w:val="32"/>
          <w:cs/>
        </w:rPr>
        <w:t>ก</w:t>
      </w:r>
      <w:r w:rsidR="009071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B67E4">
        <w:rPr>
          <w:rFonts w:ascii="TH SarabunIT๙" w:hAnsi="TH SarabunIT๙" w:cs="TH SarabunIT๙"/>
          <w:sz w:val="32"/>
          <w:szCs w:val="32"/>
          <w:cs/>
        </w:rPr>
        <w:t>หนดให้เงินได้ที่ผู้มีเงินได้ได้รับตามมาตรการลดภาระการซื้อที่อยู่อาศัย</w:t>
      </w:r>
      <w:r w:rsidR="00BB67E4">
        <w:rPr>
          <w:rFonts w:ascii="TH SarabunIT๙" w:hAnsi="TH SarabunIT๙" w:cs="TH SarabunIT๙" w:hint="cs"/>
          <w:sz w:val="32"/>
          <w:szCs w:val="32"/>
          <w:cs/>
        </w:rPr>
        <w:br/>
      </w:r>
      <w:r w:rsidRPr="00BB67E4">
        <w:rPr>
          <w:rFonts w:ascii="TH SarabunIT๙" w:hAnsi="TH SarabunIT๙" w:cs="TH SarabunIT๙"/>
          <w:sz w:val="32"/>
          <w:szCs w:val="32"/>
          <w:cs/>
        </w:rPr>
        <w:t>ตามมติคณะรัฐมนตรีเมื่อวันที่</w:t>
      </w:r>
      <w:r w:rsidRPr="00BB67E4">
        <w:rPr>
          <w:rFonts w:ascii="TH SarabunIT๙" w:hAnsi="TH SarabunIT๙" w:cs="TH SarabunIT๙"/>
          <w:sz w:val="32"/>
          <w:szCs w:val="32"/>
        </w:rPr>
        <w:t xml:space="preserve"> 26 </w:t>
      </w:r>
      <w:r w:rsidRPr="00BB67E4">
        <w:rPr>
          <w:rFonts w:ascii="TH SarabunIT๙" w:hAnsi="TH SarabunIT๙" w:cs="TH SarabunIT๙"/>
          <w:sz w:val="32"/>
          <w:szCs w:val="32"/>
          <w:cs/>
        </w:rPr>
        <w:t>พฤศจิกายน</w:t>
      </w:r>
      <w:r w:rsidRPr="00BB67E4">
        <w:rPr>
          <w:rFonts w:ascii="TH SarabunIT๙" w:hAnsi="TH SarabunIT๙" w:cs="TH SarabunIT๙"/>
          <w:sz w:val="32"/>
          <w:szCs w:val="32"/>
        </w:rPr>
        <w:t xml:space="preserve"> </w:t>
      </w:r>
      <w:r w:rsidRPr="00BB67E4">
        <w:rPr>
          <w:rFonts w:ascii="TH SarabunIT๙" w:hAnsi="TH SarabunIT๙" w:cs="TH SarabunIT๙"/>
          <w:sz w:val="32"/>
          <w:szCs w:val="32"/>
          <w:cs/>
        </w:rPr>
        <w:t>พ</w:t>
      </w:r>
      <w:r w:rsidRPr="00BB67E4">
        <w:rPr>
          <w:rFonts w:ascii="TH SarabunIT๙" w:hAnsi="TH SarabunIT๙" w:cs="TH SarabunIT๙"/>
          <w:sz w:val="32"/>
          <w:szCs w:val="32"/>
        </w:rPr>
        <w:t>.</w:t>
      </w:r>
      <w:r w:rsidRPr="00BB67E4">
        <w:rPr>
          <w:rFonts w:ascii="TH SarabunIT๙" w:hAnsi="TH SarabunIT๙" w:cs="TH SarabunIT๙"/>
          <w:sz w:val="32"/>
          <w:szCs w:val="32"/>
          <w:cs/>
        </w:rPr>
        <w:t>ศ</w:t>
      </w:r>
      <w:r w:rsidRPr="00BB67E4">
        <w:rPr>
          <w:rFonts w:ascii="TH SarabunIT๙" w:hAnsi="TH SarabunIT๙" w:cs="TH SarabunIT๙"/>
          <w:sz w:val="32"/>
          <w:szCs w:val="32"/>
        </w:rPr>
        <w:t xml:space="preserve">. 2562 </w:t>
      </w:r>
      <w:r w:rsidRPr="00BB67E4">
        <w:rPr>
          <w:rFonts w:ascii="TH SarabunIT๙" w:hAnsi="TH SarabunIT๙" w:cs="TH SarabunIT๙"/>
          <w:sz w:val="32"/>
          <w:szCs w:val="32"/>
          <w:cs/>
        </w:rPr>
        <w:t>เป็นจ</w:t>
      </w:r>
      <w:r w:rsidR="009071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B67E4">
        <w:rPr>
          <w:rFonts w:ascii="TH SarabunIT๙" w:hAnsi="TH SarabunIT๙" w:cs="TH SarabunIT๙"/>
          <w:sz w:val="32"/>
          <w:szCs w:val="32"/>
          <w:cs/>
        </w:rPr>
        <w:t>นวนห้าหมื่นบาท</w:t>
      </w:r>
      <w:r w:rsidRPr="00BB67E4">
        <w:rPr>
          <w:rFonts w:ascii="TH SarabunIT๙" w:hAnsi="TH SarabunIT๙" w:cs="TH SarabunIT๙"/>
          <w:sz w:val="32"/>
          <w:szCs w:val="32"/>
        </w:rPr>
        <w:t xml:space="preserve"> </w:t>
      </w:r>
      <w:r w:rsidRPr="00BB67E4">
        <w:rPr>
          <w:rFonts w:ascii="TH SarabunIT๙" w:hAnsi="TH SarabunIT๙" w:cs="TH SarabunIT๙"/>
          <w:sz w:val="32"/>
          <w:szCs w:val="32"/>
          <w:cs/>
        </w:rPr>
        <w:t>เป็นเงินได้</w:t>
      </w:r>
      <w:r w:rsidR="00BB67E4">
        <w:rPr>
          <w:rFonts w:ascii="TH SarabunIT๙" w:hAnsi="TH SarabunIT๙" w:cs="TH SarabunIT๙" w:hint="cs"/>
          <w:sz w:val="32"/>
          <w:szCs w:val="32"/>
          <w:cs/>
        </w:rPr>
        <w:br/>
      </w:r>
      <w:r w:rsidRPr="00BB67E4">
        <w:rPr>
          <w:rFonts w:ascii="TH SarabunIT๙" w:hAnsi="TH SarabunIT๙" w:cs="TH SarabunIT๙"/>
          <w:sz w:val="32"/>
          <w:szCs w:val="32"/>
          <w:cs/>
        </w:rPr>
        <w:t>พึงประเมินที่ได้รับยกเว้นไม่ต้องรวมค</w:t>
      </w:r>
      <w:r w:rsidR="009071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B67E4">
        <w:rPr>
          <w:rFonts w:ascii="TH SarabunIT๙" w:hAnsi="TH SarabunIT๙" w:cs="TH SarabunIT๙"/>
          <w:sz w:val="32"/>
          <w:szCs w:val="32"/>
          <w:cs/>
        </w:rPr>
        <w:t>นวณเพื่อเสียภาษีเงินได้</w:t>
      </w:r>
    </w:p>
    <w:p w14:paraId="1C27C6A7" w14:textId="77777777" w:rsidR="00BB67E4" w:rsidRDefault="00203E4D" w:rsidP="00BB67E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B67E4">
        <w:rPr>
          <w:rFonts w:ascii="TH SarabunIT๙" w:hAnsi="TH SarabunIT๙" w:cs="TH SarabunIT๙"/>
          <w:sz w:val="32"/>
          <w:szCs w:val="32"/>
          <w:cs/>
        </w:rPr>
        <w:t>ข้อ</w:t>
      </w:r>
      <w:r w:rsidRPr="00BB67E4">
        <w:rPr>
          <w:rFonts w:ascii="TH SarabunIT๙" w:hAnsi="TH SarabunIT๙" w:cs="TH SarabunIT๙"/>
          <w:sz w:val="32"/>
          <w:szCs w:val="32"/>
        </w:rPr>
        <w:t xml:space="preserve"> 2 </w:t>
      </w:r>
      <w:r w:rsidRPr="00BB67E4">
        <w:rPr>
          <w:rFonts w:ascii="TH SarabunIT๙" w:hAnsi="TH SarabunIT๙" w:cs="TH SarabunIT๙"/>
          <w:sz w:val="32"/>
          <w:szCs w:val="32"/>
          <w:cs/>
        </w:rPr>
        <w:t>ผู้มีเงินได้ที่จะได้รับสิทธิยกเว้นภาษีเงินได้ตามข้อ</w:t>
      </w:r>
      <w:r w:rsidRPr="00BB67E4">
        <w:rPr>
          <w:rFonts w:ascii="TH SarabunIT๙" w:hAnsi="TH SarabunIT๙" w:cs="TH SarabunIT๙"/>
          <w:sz w:val="32"/>
          <w:szCs w:val="32"/>
        </w:rPr>
        <w:t xml:space="preserve"> 1 </w:t>
      </w:r>
      <w:r w:rsidRPr="00BB67E4">
        <w:rPr>
          <w:rFonts w:ascii="TH SarabunIT๙" w:hAnsi="TH SarabunIT๙" w:cs="TH SarabunIT๙"/>
          <w:sz w:val="32"/>
          <w:szCs w:val="32"/>
          <w:cs/>
        </w:rPr>
        <w:t>ต้อง</w:t>
      </w:r>
    </w:p>
    <w:p w14:paraId="3CFCBFE6" w14:textId="77777777" w:rsidR="00203E4D" w:rsidRPr="00BB67E4" w:rsidRDefault="00203E4D" w:rsidP="00BB67E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B67E4">
        <w:rPr>
          <w:rFonts w:ascii="TH SarabunIT๙" w:hAnsi="TH SarabunIT๙" w:cs="TH SarabunIT๙"/>
          <w:sz w:val="32"/>
          <w:szCs w:val="32"/>
        </w:rPr>
        <w:t xml:space="preserve">(1) </w:t>
      </w:r>
      <w:r w:rsidRPr="00BB67E4">
        <w:rPr>
          <w:rFonts w:ascii="TH SarabunIT๙" w:hAnsi="TH SarabunIT๙" w:cs="TH SarabunIT๙"/>
          <w:sz w:val="32"/>
          <w:szCs w:val="32"/>
          <w:cs/>
        </w:rPr>
        <w:t>ซื้ออสังหาริมทรัพย์เพื่อใช้เป็นที่อยู่อาศัยและได้ลงทะเบียนตามมาตรการลดภาระการซื้อ</w:t>
      </w:r>
      <w:r w:rsidR="00BB67E4">
        <w:rPr>
          <w:rFonts w:ascii="TH SarabunIT๙" w:hAnsi="TH SarabunIT๙" w:cs="TH SarabunIT๙" w:hint="cs"/>
          <w:sz w:val="32"/>
          <w:szCs w:val="32"/>
          <w:cs/>
        </w:rPr>
        <w:br/>
      </w:r>
      <w:r w:rsidRPr="00BB67E4">
        <w:rPr>
          <w:rFonts w:ascii="TH SarabunIT๙" w:hAnsi="TH SarabunIT๙" w:cs="TH SarabunIT๙"/>
          <w:sz w:val="32"/>
          <w:szCs w:val="32"/>
          <w:cs/>
        </w:rPr>
        <w:t>ที่อยู่อาศัยของกระทรวงการคลัง</w:t>
      </w:r>
    </w:p>
    <w:p w14:paraId="475A9C1E" w14:textId="77777777" w:rsidR="00203E4D" w:rsidRPr="00BB67E4" w:rsidRDefault="00203E4D" w:rsidP="00BB67E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B67E4">
        <w:rPr>
          <w:rFonts w:ascii="TH SarabunIT๙" w:hAnsi="TH SarabunIT๙" w:cs="TH SarabunIT๙"/>
          <w:sz w:val="32"/>
          <w:szCs w:val="32"/>
        </w:rPr>
        <w:t xml:space="preserve">(2) </w:t>
      </w:r>
      <w:r w:rsidRPr="00BB67E4">
        <w:rPr>
          <w:rFonts w:ascii="TH SarabunIT๙" w:hAnsi="TH SarabunIT๙" w:cs="TH SarabunIT๙"/>
          <w:sz w:val="32"/>
          <w:szCs w:val="32"/>
          <w:cs/>
        </w:rPr>
        <w:t>ได้รับอนุมัติสินเชื่อจากสถาบันการเงินที่ร่วมโครงการและจดทะเบียนสิทธิและนิติกรรม</w:t>
      </w:r>
      <w:r w:rsidR="00BB67E4">
        <w:rPr>
          <w:rFonts w:ascii="TH SarabunIT๙" w:hAnsi="TH SarabunIT๙" w:cs="TH SarabunIT๙"/>
          <w:sz w:val="32"/>
          <w:szCs w:val="32"/>
          <w:cs/>
        </w:rPr>
        <w:br/>
      </w:r>
      <w:r w:rsidRPr="00BB67E4">
        <w:rPr>
          <w:rFonts w:ascii="TH SarabunIT๙" w:hAnsi="TH SarabunIT๙" w:cs="TH SarabunIT๙"/>
          <w:sz w:val="32"/>
          <w:szCs w:val="32"/>
          <w:cs/>
        </w:rPr>
        <w:t>ในอสังหาริมทรัพย์นั้นให้แล้วเสร็จในระหว่างวันที่</w:t>
      </w:r>
      <w:r w:rsidRPr="00BB67E4">
        <w:rPr>
          <w:rFonts w:ascii="TH SarabunIT๙" w:hAnsi="TH SarabunIT๙" w:cs="TH SarabunIT๙"/>
          <w:sz w:val="32"/>
          <w:szCs w:val="32"/>
        </w:rPr>
        <w:t xml:space="preserve"> 27 </w:t>
      </w:r>
      <w:r w:rsidRPr="00BB67E4">
        <w:rPr>
          <w:rFonts w:ascii="TH SarabunIT๙" w:hAnsi="TH SarabunIT๙" w:cs="TH SarabunIT๙"/>
          <w:sz w:val="32"/>
          <w:szCs w:val="32"/>
          <w:cs/>
        </w:rPr>
        <w:t>พฤศจิกายน</w:t>
      </w:r>
      <w:r w:rsidRPr="00BB67E4">
        <w:rPr>
          <w:rFonts w:ascii="TH SarabunIT๙" w:hAnsi="TH SarabunIT๙" w:cs="TH SarabunIT๙"/>
          <w:sz w:val="32"/>
          <w:szCs w:val="32"/>
        </w:rPr>
        <w:t xml:space="preserve"> </w:t>
      </w:r>
      <w:r w:rsidRPr="00BB67E4">
        <w:rPr>
          <w:rFonts w:ascii="TH SarabunIT๙" w:hAnsi="TH SarabunIT๙" w:cs="TH SarabunIT๙"/>
          <w:sz w:val="32"/>
          <w:szCs w:val="32"/>
          <w:cs/>
        </w:rPr>
        <w:t>พ</w:t>
      </w:r>
      <w:r w:rsidRPr="00BB67E4">
        <w:rPr>
          <w:rFonts w:ascii="TH SarabunIT๙" w:hAnsi="TH SarabunIT๙" w:cs="TH SarabunIT๙"/>
          <w:sz w:val="32"/>
          <w:szCs w:val="32"/>
        </w:rPr>
        <w:t>.</w:t>
      </w:r>
      <w:r w:rsidRPr="00BB67E4">
        <w:rPr>
          <w:rFonts w:ascii="TH SarabunIT๙" w:hAnsi="TH SarabunIT๙" w:cs="TH SarabunIT๙"/>
          <w:sz w:val="32"/>
          <w:szCs w:val="32"/>
          <w:cs/>
        </w:rPr>
        <w:t>ศ</w:t>
      </w:r>
      <w:r w:rsidRPr="00BB67E4">
        <w:rPr>
          <w:rFonts w:ascii="TH SarabunIT๙" w:hAnsi="TH SarabunIT๙" w:cs="TH SarabunIT๙"/>
          <w:sz w:val="32"/>
          <w:szCs w:val="32"/>
        </w:rPr>
        <w:t xml:space="preserve">. 2562 </w:t>
      </w:r>
      <w:r w:rsidRPr="00BB67E4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BB67E4">
        <w:rPr>
          <w:rFonts w:ascii="TH SarabunIT๙" w:hAnsi="TH SarabunIT๙" w:cs="TH SarabunIT๙" w:hint="cs"/>
          <w:sz w:val="32"/>
          <w:szCs w:val="32"/>
          <w:cs/>
        </w:rPr>
        <w:br/>
      </w:r>
      <w:r w:rsidRPr="00BB67E4">
        <w:rPr>
          <w:rFonts w:ascii="TH SarabunIT๙" w:hAnsi="TH SarabunIT๙" w:cs="TH SarabunIT๙"/>
          <w:sz w:val="32"/>
          <w:szCs w:val="32"/>
        </w:rPr>
        <w:t xml:space="preserve">31 </w:t>
      </w:r>
      <w:r w:rsidRPr="00BB67E4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BB67E4">
        <w:rPr>
          <w:rFonts w:ascii="TH SarabunIT๙" w:hAnsi="TH SarabunIT๙" w:cs="TH SarabunIT๙"/>
          <w:sz w:val="32"/>
          <w:szCs w:val="32"/>
        </w:rPr>
        <w:t xml:space="preserve"> </w:t>
      </w:r>
      <w:r w:rsidRPr="00BB67E4">
        <w:rPr>
          <w:rFonts w:ascii="TH SarabunIT๙" w:hAnsi="TH SarabunIT๙" w:cs="TH SarabunIT๙"/>
          <w:sz w:val="32"/>
          <w:szCs w:val="32"/>
          <w:cs/>
        </w:rPr>
        <w:t>พ</w:t>
      </w:r>
      <w:r w:rsidRPr="00BB67E4">
        <w:rPr>
          <w:rFonts w:ascii="TH SarabunIT๙" w:hAnsi="TH SarabunIT๙" w:cs="TH SarabunIT๙"/>
          <w:sz w:val="32"/>
          <w:szCs w:val="32"/>
        </w:rPr>
        <w:t>.</w:t>
      </w:r>
      <w:r w:rsidRPr="00BB67E4">
        <w:rPr>
          <w:rFonts w:ascii="TH SarabunIT๙" w:hAnsi="TH SarabunIT๙" w:cs="TH SarabunIT๙"/>
          <w:sz w:val="32"/>
          <w:szCs w:val="32"/>
          <w:cs/>
        </w:rPr>
        <w:t>ศ</w:t>
      </w:r>
      <w:r w:rsidRPr="00BB67E4">
        <w:rPr>
          <w:rFonts w:ascii="TH SarabunIT๙" w:hAnsi="TH SarabunIT๙" w:cs="TH SarabunIT๙"/>
          <w:sz w:val="32"/>
          <w:szCs w:val="32"/>
        </w:rPr>
        <w:t xml:space="preserve">. 2563 </w:t>
      </w:r>
      <w:r w:rsidRPr="00BB67E4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BB67E4">
        <w:rPr>
          <w:rFonts w:ascii="TH SarabunIT๙" w:hAnsi="TH SarabunIT๙" w:cs="TH SarabunIT๙"/>
          <w:sz w:val="32"/>
          <w:szCs w:val="32"/>
        </w:rPr>
        <w:t xml:space="preserve"> </w:t>
      </w:r>
      <w:r w:rsidRPr="00BB67E4">
        <w:rPr>
          <w:rFonts w:ascii="TH SarabunIT๙" w:hAnsi="TH SarabunIT๙" w:cs="TH SarabunIT๙"/>
          <w:sz w:val="32"/>
          <w:szCs w:val="32"/>
          <w:cs/>
        </w:rPr>
        <w:t>ตามหลักเกณฑ์</w:t>
      </w:r>
      <w:r w:rsidRPr="00BB67E4">
        <w:rPr>
          <w:rFonts w:ascii="TH SarabunIT๙" w:hAnsi="TH SarabunIT๙" w:cs="TH SarabunIT๙"/>
          <w:sz w:val="32"/>
          <w:szCs w:val="32"/>
        </w:rPr>
        <w:t xml:space="preserve"> </w:t>
      </w:r>
      <w:r w:rsidRPr="00BB67E4">
        <w:rPr>
          <w:rFonts w:ascii="TH SarabunIT๙" w:hAnsi="TH SarabunIT๙" w:cs="TH SarabunIT๙"/>
          <w:sz w:val="32"/>
          <w:szCs w:val="32"/>
          <w:cs/>
        </w:rPr>
        <w:t>วิธีการ</w:t>
      </w:r>
      <w:r w:rsidRPr="00BB67E4">
        <w:rPr>
          <w:rFonts w:ascii="TH SarabunIT๙" w:hAnsi="TH SarabunIT๙" w:cs="TH SarabunIT๙"/>
          <w:sz w:val="32"/>
          <w:szCs w:val="32"/>
        </w:rPr>
        <w:t xml:space="preserve"> </w:t>
      </w:r>
      <w:r w:rsidRPr="00BB67E4">
        <w:rPr>
          <w:rFonts w:ascii="TH SarabunIT๙" w:hAnsi="TH SarabunIT๙" w:cs="TH SarabunIT๙"/>
          <w:sz w:val="32"/>
          <w:szCs w:val="32"/>
          <w:cs/>
        </w:rPr>
        <w:t>และเงื่อนไขที่กระทรวงการคลังก</w:t>
      </w:r>
      <w:r w:rsidR="009071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B67E4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7A240243" w14:textId="77777777" w:rsidR="00203E4D" w:rsidRDefault="00203E4D" w:rsidP="00BB67E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B67E4">
        <w:rPr>
          <w:rFonts w:ascii="TH SarabunIT๙" w:hAnsi="TH SarabunIT๙" w:cs="TH SarabunIT๙"/>
          <w:sz w:val="32"/>
          <w:szCs w:val="32"/>
        </w:rPr>
        <w:t xml:space="preserve">(3) </w:t>
      </w:r>
      <w:r w:rsidRPr="00BB67E4">
        <w:rPr>
          <w:rFonts w:ascii="TH SarabunIT๙" w:hAnsi="TH SarabunIT๙" w:cs="TH SarabunIT๙"/>
          <w:sz w:val="32"/>
          <w:szCs w:val="32"/>
          <w:cs/>
        </w:rPr>
        <w:t>เป็นผู้มีเงินได้พึงประเมินประจ</w:t>
      </w:r>
      <w:r w:rsidR="009071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B67E4">
        <w:rPr>
          <w:rFonts w:ascii="TH SarabunIT๙" w:hAnsi="TH SarabunIT๙" w:cs="TH SarabunIT๙"/>
          <w:sz w:val="32"/>
          <w:szCs w:val="32"/>
          <w:cs/>
        </w:rPr>
        <w:t>ปี</w:t>
      </w:r>
      <w:r w:rsidRPr="00BB67E4">
        <w:rPr>
          <w:rFonts w:ascii="TH SarabunIT๙" w:hAnsi="TH SarabunIT๙" w:cs="TH SarabunIT๙"/>
          <w:sz w:val="32"/>
          <w:szCs w:val="32"/>
        </w:rPr>
        <w:t xml:space="preserve"> </w:t>
      </w:r>
      <w:r w:rsidRPr="00BB67E4">
        <w:rPr>
          <w:rFonts w:ascii="TH SarabunIT๙" w:hAnsi="TH SarabunIT๙" w:cs="TH SarabunIT๙"/>
          <w:sz w:val="32"/>
          <w:szCs w:val="32"/>
          <w:cs/>
        </w:rPr>
        <w:t>พ</w:t>
      </w:r>
      <w:r w:rsidRPr="00BB67E4">
        <w:rPr>
          <w:rFonts w:ascii="TH SarabunIT๙" w:hAnsi="TH SarabunIT๙" w:cs="TH SarabunIT๙"/>
          <w:sz w:val="32"/>
          <w:szCs w:val="32"/>
        </w:rPr>
        <w:t>.</w:t>
      </w:r>
      <w:r w:rsidRPr="00BB67E4">
        <w:rPr>
          <w:rFonts w:ascii="TH SarabunIT๙" w:hAnsi="TH SarabunIT๙" w:cs="TH SarabunIT๙"/>
          <w:sz w:val="32"/>
          <w:szCs w:val="32"/>
          <w:cs/>
        </w:rPr>
        <w:t>ศ</w:t>
      </w:r>
      <w:r w:rsidRPr="00BB67E4">
        <w:rPr>
          <w:rFonts w:ascii="TH SarabunIT๙" w:hAnsi="TH SarabunIT๙" w:cs="TH SarabunIT๙"/>
          <w:sz w:val="32"/>
          <w:szCs w:val="32"/>
        </w:rPr>
        <w:t xml:space="preserve">. 2561 </w:t>
      </w:r>
      <w:r w:rsidRPr="00BB67E4">
        <w:rPr>
          <w:rFonts w:ascii="TH SarabunIT๙" w:hAnsi="TH SarabunIT๙" w:cs="TH SarabunIT๙"/>
          <w:sz w:val="32"/>
          <w:szCs w:val="32"/>
          <w:cs/>
        </w:rPr>
        <w:t>ไม่เกินหนึ่งล้านสองแสนบาทและ</w:t>
      </w:r>
      <w:r w:rsidR="00BB67E4">
        <w:rPr>
          <w:rFonts w:ascii="TH SarabunIT๙" w:hAnsi="TH SarabunIT๙" w:cs="TH SarabunIT๙"/>
          <w:sz w:val="32"/>
          <w:szCs w:val="32"/>
          <w:cs/>
        </w:rPr>
        <w:br/>
      </w:r>
      <w:r w:rsidRPr="00BB67E4">
        <w:rPr>
          <w:rFonts w:ascii="TH SarabunIT๙" w:hAnsi="TH SarabunIT๙" w:cs="TH SarabunIT๙"/>
          <w:sz w:val="32"/>
          <w:szCs w:val="32"/>
          <w:cs/>
        </w:rPr>
        <w:t>ได้ยื่นแบบแสดงรายการภาษีส</w:t>
      </w:r>
      <w:r w:rsidR="009071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B67E4">
        <w:rPr>
          <w:rFonts w:ascii="TH SarabunIT๙" w:hAnsi="TH SarabunIT๙" w:cs="TH SarabunIT๙"/>
          <w:sz w:val="32"/>
          <w:szCs w:val="32"/>
          <w:cs/>
        </w:rPr>
        <w:t>หรับเงินได้พึงประเมินประจ</w:t>
      </w:r>
      <w:r w:rsidR="009071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B67E4">
        <w:rPr>
          <w:rFonts w:ascii="TH SarabunIT๙" w:hAnsi="TH SarabunIT๙" w:cs="TH SarabunIT๙"/>
          <w:sz w:val="32"/>
          <w:szCs w:val="32"/>
          <w:cs/>
        </w:rPr>
        <w:t>ปีภาษี</w:t>
      </w:r>
      <w:r w:rsidRPr="00BB67E4">
        <w:rPr>
          <w:rFonts w:ascii="TH SarabunIT๙" w:hAnsi="TH SarabunIT๙" w:cs="TH SarabunIT๙"/>
          <w:sz w:val="32"/>
          <w:szCs w:val="32"/>
        </w:rPr>
        <w:t xml:space="preserve"> </w:t>
      </w:r>
      <w:r w:rsidRPr="00BB67E4">
        <w:rPr>
          <w:rFonts w:ascii="TH SarabunIT๙" w:hAnsi="TH SarabunIT๙" w:cs="TH SarabunIT๙"/>
          <w:sz w:val="32"/>
          <w:szCs w:val="32"/>
          <w:cs/>
        </w:rPr>
        <w:t>พ</w:t>
      </w:r>
      <w:r w:rsidRPr="00BB67E4">
        <w:rPr>
          <w:rFonts w:ascii="TH SarabunIT๙" w:hAnsi="TH SarabunIT๙" w:cs="TH SarabunIT๙"/>
          <w:sz w:val="32"/>
          <w:szCs w:val="32"/>
        </w:rPr>
        <w:t>.</w:t>
      </w:r>
      <w:r w:rsidRPr="00BB67E4">
        <w:rPr>
          <w:rFonts w:ascii="TH SarabunIT๙" w:hAnsi="TH SarabunIT๙" w:cs="TH SarabunIT๙"/>
          <w:sz w:val="32"/>
          <w:szCs w:val="32"/>
          <w:cs/>
        </w:rPr>
        <w:t>ศ</w:t>
      </w:r>
      <w:r w:rsidRPr="00BB67E4">
        <w:rPr>
          <w:rFonts w:ascii="TH SarabunIT๙" w:hAnsi="TH SarabunIT๙" w:cs="TH SarabunIT๙"/>
          <w:sz w:val="32"/>
          <w:szCs w:val="32"/>
        </w:rPr>
        <w:t>. 2561</w:t>
      </w:r>
    </w:p>
    <w:p w14:paraId="5277BC99" w14:textId="77777777" w:rsidR="00BB67E4" w:rsidRPr="00BB67E4" w:rsidRDefault="00BB67E4" w:rsidP="00BB67E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8B27F3" w14:textId="11471023" w:rsidR="00203E4D" w:rsidRDefault="00203E4D" w:rsidP="00BB67E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B67E4">
        <w:rPr>
          <w:rFonts w:ascii="TH SarabunIT๙" w:hAnsi="TH SarabunIT๙" w:cs="TH SarabunIT๙"/>
          <w:sz w:val="32"/>
          <w:szCs w:val="32"/>
          <w:cs/>
        </w:rPr>
        <w:t>ให้ไว้</w:t>
      </w:r>
      <w:r w:rsidRPr="00BB67E4">
        <w:rPr>
          <w:rFonts w:ascii="TH SarabunIT๙" w:hAnsi="TH SarabunIT๙" w:cs="TH SarabunIT๙"/>
          <w:sz w:val="32"/>
          <w:szCs w:val="32"/>
        </w:rPr>
        <w:t xml:space="preserve"> </w:t>
      </w:r>
      <w:r w:rsidRPr="00BB67E4">
        <w:rPr>
          <w:rFonts w:ascii="TH SarabunIT๙" w:hAnsi="TH SarabunIT๙" w:cs="TH SarabunIT๙"/>
          <w:sz w:val="32"/>
          <w:szCs w:val="32"/>
          <w:cs/>
        </w:rPr>
        <w:t>ณ</w:t>
      </w:r>
      <w:r w:rsidRPr="00BB67E4">
        <w:rPr>
          <w:rFonts w:ascii="TH SarabunIT๙" w:hAnsi="TH SarabunIT๙" w:cs="TH SarabunIT๙"/>
          <w:sz w:val="32"/>
          <w:szCs w:val="32"/>
        </w:rPr>
        <w:t xml:space="preserve"> </w:t>
      </w:r>
      <w:r w:rsidRPr="00BB67E4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BB67E4">
        <w:rPr>
          <w:rFonts w:ascii="TH SarabunIT๙" w:hAnsi="TH SarabunIT๙" w:cs="TH SarabunIT๙"/>
          <w:sz w:val="32"/>
          <w:szCs w:val="32"/>
        </w:rPr>
        <w:t xml:space="preserve"> 23 </w:t>
      </w:r>
      <w:r w:rsidRPr="00BB67E4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BB67E4">
        <w:rPr>
          <w:rFonts w:ascii="TH SarabunIT๙" w:hAnsi="TH SarabunIT๙" w:cs="TH SarabunIT๙"/>
          <w:sz w:val="32"/>
          <w:szCs w:val="32"/>
        </w:rPr>
        <w:t xml:space="preserve"> </w:t>
      </w:r>
      <w:r w:rsidRPr="00BB67E4">
        <w:rPr>
          <w:rFonts w:ascii="TH SarabunIT๙" w:hAnsi="TH SarabunIT๙" w:cs="TH SarabunIT๙"/>
          <w:sz w:val="32"/>
          <w:szCs w:val="32"/>
          <w:cs/>
        </w:rPr>
        <w:t>พ</w:t>
      </w:r>
      <w:r w:rsidRPr="00BB67E4">
        <w:rPr>
          <w:rFonts w:ascii="TH SarabunIT๙" w:hAnsi="TH SarabunIT๙" w:cs="TH SarabunIT๙"/>
          <w:sz w:val="32"/>
          <w:szCs w:val="32"/>
        </w:rPr>
        <w:t>.</w:t>
      </w:r>
      <w:r w:rsidRPr="00BB67E4">
        <w:rPr>
          <w:rFonts w:ascii="TH SarabunIT๙" w:hAnsi="TH SarabunIT๙" w:cs="TH SarabunIT๙"/>
          <w:sz w:val="32"/>
          <w:szCs w:val="32"/>
          <w:cs/>
        </w:rPr>
        <w:t>ศ</w:t>
      </w:r>
      <w:r w:rsidRPr="00BB67E4">
        <w:rPr>
          <w:rFonts w:ascii="TH SarabunIT๙" w:hAnsi="TH SarabunIT๙" w:cs="TH SarabunIT๙"/>
          <w:sz w:val="32"/>
          <w:szCs w:val="32"/>
        </w:rPr>
        <w:t xml:space="preserve">. </w:t>
      </w:r>
      <w:r w:rsidRPr="00BB67E4">
        <w:rPr>
          <w:rFonts w:ascii="TH SarabunIT๙" w:hAnsi="TH SarabunIT๙" w:cs="TH SarabunIT๙"/>
          <w:sz w:val="32"/>
          <w:szCs w:val="32"/>
          <w:cs/>
        </w:rPr>
        <w:t>๒๕๖</w:t>
      </w:r>
      <w:r w:rsidRPr="00BB67E4">
        <w:rPr>
          <w:rFonts w:ascii="TH SarabunIT๙" w:hAnsi="TH SarabunIT๙" w:cs="TH SarabunIT๙"/>
          <w:sz w:val="32"/>
          <w:szCs w:val="32"/>
        </w:rPr>
        <w:t>3</w:t>
      </w:r>
    </w:p>
    <w:p w14:paraId="6E42D2D2" w14:textId="77777777" w:rsidR="0074697D" w:rsidRDefault="0074697D" w:rsidP="00BB67E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3888479" w14:textId="77777777" w:rsidR="00203E4D" w:rsidRPr="00BB67E4" w:rsidRDefault="00203E4D" w:rsidP="00BB67E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B67E4">
        <w:rPr>
          <w:rFonts w:ascii="TH SarabunIT๙" w:hAnsi="TH SarabunIT๙" w:cs="TH SarabunIT๙"/>
          <w:sz w:val="32"/>
          <w:szCs w:val="32"/>
          <w:cs/>
        </w:rPr>
        <w:t>สันติ</w:t>
      </w:r>
      <w:r w:rsidRPr="00BB67E4">
        <w:rPr>
          <w:rFonts w:ascii="TH SarabunIT๙" w:hAnsi="TH SarabunIT๙" w:cs="TH SarabunIT๙"/>
          <w:sz w:val="32"/>
          <w:szCs w:val="32"/>
        </w:rPr>
        <w:t xml:space="preserve"> </w:t>
      </w:r>
      <w:r w:rsidRPr="00BB67E4">
        <w:rPr>
          <w:rFonts w:ascii="TH SarabunIT๙" w:hAnsi="TH SarabunIT๙" w:cs="TH SarabunIT๙"/>
          <w:sz w:val="32"/>
          <w:szCs w:val="32"/>
          <w:cs/>
        </w:rPr>
        <w:t>พร้อม</w:t>
      </w:r>
      <w:proofErr w:type="spellStart"/>
      <w:r w:rsidRPr="00BB67E4">
        <w:rPr>
          <w:rFonts w:ascii="TH SarabunIT๙" w:hAnsi="TH SarabunIT๙" w:cs="TH SarabunIT๙"/>
          <w:sz w:val="32"/>
          <w:szCs w:val="32"/>
          <w:cs/>
        </w:rPr>
        <w:t>พัฒน์</w:t>
      </w:r>
      <w:proofErr w:type="spellEnd"/>
    </w:p>
    <w:p w14:paraId="174EDEB7" w14:textId="77777777" w:rsidR="00203E4D" w:rsidRPr="00BB67E4" w:rsidRDefault="00203E4D" w:rsidP="00BB67E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B67E4">
        <w:rPr>
          <w:rFonts w:ascii="TH SarabunIT๙" w:hAnsi="TH SarabunIT๙" w:cs="TH SarabunIT๙"/>
          <w:sz w:val="32"/>
          <w:szCs w:val="32"/>
          <w:cs/>
        </w:rPr>
        <w:t>รัฐมนตรีช่วยว่าการฯ</w:t>
      </w:r>
      <w:r w:rsidRPr="00BB67E4">
        <w:rPr>
          <w:rFonts w:ascii="TH SarabunIT๙" w:hAnsi="TH SarabunIT๙" w:cs="TH SarabunIT๙"/>
          <w:sz w:val="32"/>
          <w:szCs w:val="32"/>
        </w:rPr>
        <w:t xml:space="preserve"> </w:t>
      </w:r>
      <w:r w:rsidRPr="00BB67E4">
        <w:rPr>
          <w:rFonts w:ascii="TH SarabunIT๙" w:hAnsi="TH SarabunIT๙" w:cs="TH SarabunIT๙"/>
          <w:sz w:val="32"/>
          <w:szCs w:val="32"/>
          <w:cs/>
        </w:rPr>
        <w:t>รักษาราชการแทน</w:t>
      </w:r>
    </w:p>
    <w:p w14:paraId="47C2D444" w14:textId="77777777" w:rsidR="00203E4D" w:rsidRPr="00BB67E4" w:rsidRDefault="00203E4D" w:rsidP="00BB67E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B67E4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</w:t>
      </w:r>
    </w:p>
    <w:p w14:paraId="3B3BDC5B" w14:textId="6D344BCB" w:rsidR="00BB67E4" w:rsidRPr="00BB67E4" w:rsidRDefault="0074697D" w:rsidP="0074697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________________________________________________________________________________</w:t>
      </w:r>
    </w:p>
    <w:p w14:paraId="0281581E" w14:textId="77777777" w:rsidR="00203E4D" w:rsidRPr="00BB67E4" w:rsidRDefault="00203E4D" w:rsidP="00BB67E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B67E4">
        <w:rPr>
          <w:rFonts w:ascii="TH SarabunIT๙" w:hAnsi="TH SarabunIT๙" w:cs="TH SarabunIT๙"/>
          <w:sz w:val="32"/>
          <w:szCs w:val="32"/>
          <w:cs/>
        </w:rPr>
        <w:t>หมายเหตุ</w:t>
      </w:r>
      <w:r w:rsidRPr="00BB67E4">
        <w:rPr>
          <w:rFonts w:ascii="TH SarabunIT๙" w:hAnsi="TH SarabunIT๙" w:cs="TH SarabunIT๙"/>
          <w:sz w:val="32"/>
          <w:szCs w:val="32"/>
        </w:rPr>
        <w:t xml:space="preserve"> :- </w:t>
      </w:r>
      <w:r w:rsidRPr="00BB67E4">
        <w:rPr>
          <w:rFonts w:ascii="TH SarabunIT๙" w:hAnsi="TH SarabunIT๙" w:cs="TH SarabunIT๙"/>
          <w:sz w:val="32"/>
          <w:szCs w:val="32"/>
          <w:cs/>
        </w:rPr>
        <w:t>เหตุผลในการประกาศใช้กฎกระทรวงฉบับนี้</w:t>
      </w:r>
      <w:r w:rsidRPr="00BB67E4">
        <w:rPr>
          <w:rFonts w:ascii="TH SarabunIT๙" w:hAnsi="TH SarabunIT๙" w:cs="TH SarabunIT๙"/>
          <w:sz w:val="32"/>
          <w:szCs w:val="32"/>
        </w:rPr>
        <w:t xml:space="preserve"> </w:t>
      </w:r>
      <w:r w:rsidRPr="00BB67E4">
        <w:rPr>
          <w:rFonts w:ascii="TH SarabunIT๙" w:hAnsi="TH SarabunIT๙" w:cs="TH SarabunIT๙"/>
          <w:sz w:val="32"/>
          <w:szCs w:val="32"/>
          <w:cs/>
        </w:rPr>
        <w:t>คือ</w:t>
      </w:r>
      <w:r w:rsidRPr="00BB67E4">
        <w:rPr>
          <w:rFonts w:ascii="TH SarabunIT๙" w:hAnsi="TH SarabunIT๙" w:cs="TH SarabunIT๙"/>
          <w:sz w:val="32"/>
          <w:szCs w:val="32"/>
        </w:rPr>
        <w:t xml:space="preserve"> </w:t>
      </w:r>
      <w:r w:rsidRPr="00BB67E4">
        <w:rPr>
          <w:rFonts w:ascii="TH SarabunIT๙" w:hAnsi="TH SarabunIT๙" w:cs="TH SarabunIT๙"/>
          <w:sz w:val="32"/>
          <w:szCs w:val="32"/>
          <w:cs/>
        </w:rPr>
        <w:t>โดยที่ภาครัฐให้การสนับสนุนเงินเป็นจ</w:t>
      </w:r>
      <w:r w:rsidR="009071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B67E4">
        <w:rPr>
          <w:rFonts w:ascii="TH SarabunIT๙" w:hAnsi="TH SarabunIT๙" w:cs="TH SarabunIT๙"/>
          <w:sz w:val="32"/>
          <w:szCs w:val="32"/>
          <w:cs/>
        </w:rPr>
        <w:t>นวน</w:t>
      </w:r>
      <w:r w:rsidR="00BB67E4">
        <w:rPr>
          <w:rFonts w:ascii="TH SarabunIT๙" w:hAnsi="TH SarabunIT๙" w:cs="TH SarabunIT๙"/>
          <w:sz w:val="32"/>
          <w:szCs w:val="32"/>
        </w:rPr>
        <w:br/>
      </w:r>
      <w:r w:rsidRPr="00BB67E4">
        <w:rPr>
          <w:rFonts w:ascii="TH SarabunIT๙" w:hAnsi="TH SarabunIT๙" w:cs="TH SarabunIT๙"/>
          <w:sz w:val="32"/>
          <w:szCs w:val="32"/>
          <w:cs/>
        </w:rPr>
        <w:t>ห้าหมื่นบาทแก่ผู้ซื้อที่อยู่อาศัยที่เข้าร่วมมาตรการลดภาระการซื้อที่อยู่อาศัย</w:t>
      </w:r>
      <w:r w:rsidRPr="00BB67E4">
        <w:rPr>
          <w:rFonts w:ascii="TH SarabunIT๙" w:hAnsi="TH SarabunIT๙" w:cs="TH SarabunIT๙"/>
          <w:sz w:val="32"/>
          <w:szCs w:val="32"/>
        </w:rPr>
        <w:t xml:space="preserve"> </w:t>
      </w:r>
      <w:r w:rsidRPr="00BB67E4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BB67E4">
        <w:rPr>
          <w:rFonts w:ascii="TH SarabunIT๙" w:hAnsi="TH SarabunIT๙" w:cs="TH SarabunIT๙"/>
          <w:sz w:val="32"/>
          <w:szCs w:val="32"/>
        </w:rPr>
        <w:t xml:space="preserve"> </w:t>
      </w:r>
      <w:r w:rsidRPr="00BB67E4">
        <w:rPr>
          <w:rFonts w:ascii="TH SarabunIT๙" w:hAnsi="TH SarabunIT๙" w:cs="TH SarabunIT๙"/>
          <w:sz w:val="32"/>
          <w:szCs w:val="32"/>
          <w:cs/>
        </w:rPr>
        <w:t>เพื่อเป็นการบรรเทาภาระ</w:t>
      </w:r>
    </w:p>
    <w:p w14:paraId="371E2E32" w14:textId="77777777" w:rsidR="00203E4D" w:rsidRPr="00BB67E4" w:rsidRDefault="00203E4D" w:rsidP="00BB67E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B67E4">
        <w:rPr>
          <w:rFonts w:ascii="TH SarabunIT๙" w:hAnsi="TH SarabunIT๙" w:cs="TH SarabunIT๙"/>
          <w:sz w:val="32"/>
          <w:szCs w:val="32"/>
          <w:cs/>
        </w:rPr>
        <w:t>ภาษีให้แก่ผู้ได้รับเงินสนับสนุนจากภาครัฐ</w:t>
      </w:r>
      <w:r w:rsidRPr="00BB67E4">
        <w:rPr>
          <w:rFonts w:ascii="TH SarabunIT๙" w:hAnsi="TH SarabunIT๙" w:cs="TH SarabunIT๙"/>
          <w:sz w:val="32"/>
          <w:szCs w:val="32"/>
        </w:rPr>
        <w:t xml:space="preserve"> </w:t>
      </w:r>
      <w:r w:rsidRPr="00BB67E4">
        <w:rPr>
          <w:rFonts w:ascii="TH SarabunIT๙" w:hAnsi="TH SarabunIT๙" w:cs="TH SarabunIT๙"/>
          <w:sz w:val="32"/>
          <w:szCs w:val="32"/>
          <w:cs/>
        </w:rPr>
        <w:t>สมควรก</w:t>
      </w:r>
      <w:r w:rsidR="009071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B67E4">
        <w:rPr>
          <w:rFonts w:ascii="TH SarabunIT๙" w:hAnsi="TH SarabunIT๙" w:cs="TH SarabunIT๙"/>
          <w:sz w:val="32"/>
          <w:szCs w:val="32"/>
          <w:cs/>
        </w:rPr>
        <w:t>หนดให้เงินได้ที่ได้รับการสนับสนุนตามมาตรการดังกล่าว</w:t>
      </w:r>
    </w:p>
    <w:p w14:paraId="1BDF0FF5" w14:textId="77777777" w:rsidR="000547D8" w:rsidRDefault="00203E4D" w:rsidP="00BB67E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B67E4">
        <w:rPr>
          <w:rFonts w:ascii="TH SarabunIT๙" w:hAnsi="TH SarabunIT๙" w:cs="TH SarabunIT๙"/>
          <w:sz w:val="32"/>
          <w:szCs w:val="32"/>
          <w:cs/>
        </w:rPr>
        <w:t>เป็นเงินได้พึงประเมินที่ได้รับยกเว้นไม่ต้องรวมค</w:t>
      </w:r>
      <w:r w:rsidR="009071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B67E4">
        <w:rPr>
          <w:rFonts w:ascii="TH SarabunIT๙" w:hAnsi="TH SarabunIT๙" w:cs="TH SarabunIT๙"/>
          <w:sz w:val="32"/>
          <w:szCs w:val="32"/>
          <w:cs/>
        </w:rPr>
        <w:t>นวณเพื่อเสียภาษีเงินได้</w:t>
      </w:r>
      <w:r w:rsidRPr="00BB67E4">
        <w:rPr>
          <w:rFonts w:ascii="TH SarabunIT๙" w:hAnsi="TH SarabunIT๙" w:cs="TH SarabunIT๙"/>
          <w:sz w:val="32"/>
          <w:szCs w:val="32"/>
        </w:rPr>
        <w:t xml:space="preserve"> </w:t>
      </w:r>
      <w:r w:rsidRPr="00BB67E4">
        <w:rPr>
          <w:rFonts w:ascii="TH SarabunIT๙" w:hAnsi="TH SarabunIT๙" w:cs="TH SarabunIT๙"/>
          <w:sz w:val="32"/>
          <w:szCs w:val="32"/>
          <w:cs/>
        </w:rPr>
        <w:t>จึงจ</w:t>
      </w:r>
      <w:r w:rsidR="009071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B67E4">
        <w:rPr>
          <w:rFonts w:ascii="TH SarabunIT๙" w:hAnsi="TH SarabunIT๙" w:cs="TH SarabunIT๙"/>
          <w:sz w:val="32"/>
          <w:szCs w:val="32"/>
          <w:cs/>
        </w:rPr>
        <w:t>เป็นต้องออกกฎกระทรวงนี้</w:t>
      </w:r>
    </w:p>
    <w:p w14:paraId="13A5821E" w14:textId="1E7D4039" w:rsidR="00BB67E4" w:rsidRPr="0074697D" w:rsidRDefault="00BB67E4" w:rsidP="0074697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4697D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4697D">
        <w:rPr>
          <w:rFonts w:ascii="TH SarabunIT๙" w:hAnsi="TH SarabunIT๙" w:cs="TH SarabunIT๙"/>
          <w:sz w:val="32"/>
          <w:szCs w:val="32"/>
          <w:cs/>
        </w:rPr>
        <w:t>เล่ม</w:t>
      </w:r>
      <w:r w:rsidRPr="0074697D">
        <w:rPr>
          <w:rFonts w:ascii="TH SarabunIT๙" w:hAnsi="TH SarabunIT๙" w:cs="TH SarabunIT๙"/>
          <w:sz w:val="32"/>
          <w:szCs w:val="32"/>
        </w:rPr>
        <w:t xml:space="preserve"> </w:t>
      </w:r>
      <w:r w:rsidRPr="0074697D">
        <w:rPr>
          <w:rFonts w:ascii="TH SarabunIT๙" w:hAnsi="TH SarabunIT๙" w:cs="TH SarabunIT๙"/>
          <w:sz w:val="32"/>
          <w:szCs w:val="32"/>
          <w:cs/>
        </w:rPr>
        <w:t>๑๓๗</w:t>
      </w:r>
      <w:r w:rsidRPr="0074697D">
        <w:rPr>
          <w:rFonts w:ascii="TH SarabunIT๙" w:hAnsi="TH SarabunIT๙" w:cs="TH SarabunIT๙"/>
          <w:sz w:val="32"/>
          <w:szCs w:val="32"/>
        </w:rPr>
        <w:t xml:space="preserve"> </w:t>
      </w:r>
      <w:r w:rsidRPr="0074697D">
        <w:rPr>
          <w:rFonts w:ascii="TH SarabunIT๙" w:hAnsi="TH SarabunIT๙" w:cs="TH SarabunIT๙"/>
          <w:sz w:val="32"/>
          <w:szCs w:val="32"/>
          <w:cs/>
        </w:rPr>
        <w:t>ตอนที่</w:t>
      </w:r>
      <w:r w:rsidRPr="0074697D">
        <w:rPr>
          <w:rFonts w:ascii="TH SarabunIT๙" w:hAnsi="TH SarabunIT๙" w:cs="TH SarabunIT๙"/>
          <w:sz w:val="32"/>
          <w:szCs w:val="32"/>
        </w:rPr>
        <w:t xml:space="preserve"> </w:t>
      </w:r>
      <w:r w:rsidRPr="0074697D">
        <w:rPr>
          <w:rFonts w:ascii="TH SarabunIT๙" w:hAnsi="TH SarabunIT๙" w:cs="TH SarabunIT๙"/>
          <w:sz w:val="32"/>
          <w:szCs w:val="32"/>
          <w:cs/>
        </w:rPr>
        <w:t>๒๖</w:t>
      </w:r>
      <w:r w:rsidRPr="0074697D">
        <w:rPr>
          <w:rFonts w:ascii="TH SarabunIT๙" w:hAnsi="TH SarabunIT๙" w:cs="TH SarabunIT๙"/>
          <w:sz w:val="32"/>
          <w:szCs w:val="32"/>
        </w:rPr>
        <w:t xml:space="preserve"> </w:t>
      </w:r>
      <w:r w:rsidRPr="0074697D">
        <w:rPr>
          <w:rFonts w:ascii="TH SarabunIT๙" w:hAnsi="TH SarabunIT๙" w:cs="TH SarabunIT๙"/>
          <w:sz w:val="32"/>
          <w:szCs w:val="32"/>
          <w:cs/>
        </w:rPr>
        <w:t>ก</w:t>
      </w:r>
      <w:r w:rsidRPr="0074697D">
        <w:rPr>
          <w:rFonts w:ascii="TH SarabunIT๙" w:hAnsi="TH SarabunIT๙" w:cs="TH SarabunIT๙"/>
          <w:sz w:val="32"/>
          <w:szCs w:val="32"/>
        </w:rPr>
        <w:t xml:space="preserve"> </w:t>
      </w:r>
      <w:r w:rsidRPr="0074697D">
        <w:rPr>
          <w:rFonts w:ascii="TH SarabunIT๙" w:hAnsi="TH SarabunIT๙" w:cs="TH SarabunIT๙"/>
          <w:sz w:val="32"/>
          <w:szCs w:val="32"/>
          <w:cs/>
        </w:rPr>
        <w:t>ราชกิจจา</w:t>
      </w:r>
      <w:proofErr w:type="spellStart"/>
      <w:r w:rsidRPr="0074697D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74697D">
        <w:rPr>
          <w:rFonts w:ascii="TH SarabunIT๙" w:hAnsi="TH SarabunIT๙" w:cs="TH SarabunIT๙"/>
          <w:sz w:val="32"/>
          <w:szCs w:val="32"/>
          <w:cs/>
        </w:rPr>
        <w:t>บกษา</w:t>
      </w:r>
      <w:r w:rsidRPr="0074697D">
        <w:rPr>
          <w:rFonts w:ascii="TH SarabunIT๙" w:hAnsi="TH SarabunIT๙" w:cs="TH SarabunIT๙"/>
          <w:sz w:val="32"/>
          <w:szCs w:val="32"/>
        </w:rPr>
        <w:t xml:space="preserve"> </w:t>
      </w:r>
      <w:r w:rsidRPr="0074697D">
        <w:rPr>
          <w:rFonts w:ascii="TH SarabunIT๙" w:hAnsi="TH SarabunIT๙" w:cs="TH SarabunIT๙"/>
          <w:sz w:val="32"/>
          <w:szCs w:val="32"/>
          <w:cs/>
        </w:rPr>
        <w:t>๓๐</w:t>
      </w:r>
      <w:r w:rsidRPr="0074697D">
        <w:rPr>
          <w:rFonts w:ascii="TH SarabunIT๙" w:hAnsi="TH SarabunIT๙" w:cs="TH SarabunIT๙"/>
          <w:sz w:val="32"/>
          <w:szCs w:val="32"/>
        </w:rPr>
        <w:t xml:space="preserve"> </w:t>
      </w:r>
      <w:r w:rsidRPr="0074697D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74697D">
        <w:rPr>
          <w:rFonts w:ascii="TH SarabunIT๙" w:hAnsi="TH SarabunIT๙" w:cs="TH SarabunIT๙"/>
          <w:sz w:val="32"/>
          <w:szCs w:val="32"/>
        </w:rPr>
        <w:t xml:space="preserve"> </w:t>
      </w:r>
      <w:r w:rsidRPr="0074697D">
        <w:rPr>
          <w:rFonts w:ascii="TH SarabunIT๙" w:hAnsi="TH SarabunIT๙" w:cs="TH SarabunIT๙"/>
          <w:sz w:val="32"/>
          <w:szCs w:val="32"/>
          <w:cs/>
        </w:rPr>
        <w:t>๒๕๖๓</w:t>
      </w:r>
      <w:r w:rsidRPr="0074697D">
        <w:rPr>
          <w:rFonts w:ascii="TH SarabunIT๙" w:hAnsi="TH SarabunIT๙" w:cs="TH SarabunIT๙" w:hint="cs"/>
          <w:sz w:val="32"/>
          <w:szCs w:val="32"/>
          <w:cs/>
        </w:rPr>
        <w:t>)</w:t>
      </w:r>
    </w:p>
    <w:sectPr w:rsidR="00BB67E4" w:rsidRPr="0074697D" w:rsidSect="0074697D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E4D"/>
    <w:rsid w:val="000547D8"/>
    <w:rsid w:val="00203E4D"/>
    <w:rsid w:val="0074697D"/>
    <w:rsid w:val="009071FD"/>
    <w:rsid w:val="00BB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EF6A4"/>
  <w15:docId w15:val="{9729B3C1-C9D3-4070-9B4D-737F3226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4</cp:revision>
  <dcterms:created xsi:type="dcterms:W3CDTF">2020-10-14T11:12:00Z</dcterms:created>
  <dcterms:modified xsi:type="dcterms:W3CDTF">2025-02-06T03:48:00Z</dcterms:modified>
</cp:coreProperties>
</file>