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8F" w:rsidRPr="00B5723E" w:rsidRDefault="00237A8F" w:rsidP="00AE57E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B5723E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237A8F" w:rsidRPr="00B5723E" w:rsidRDefault="00237A8F" w:rsidP="00AE57E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237A8F" w:rsidRPr="00B5723E" w:rsidRDefault="00237A8F" w:rsidP="00AE57E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B5723E">
        <w:rPr>
          <w:rFonts w:ascii="TH SarabunIT๙" w:hAnsi="TH SarabunIT๙" w:cs="TH SarabunIT๙"/>
          <w:sz w:val="34"/>
          <w:szCs w:val="34"/>
        </w:rPr>
        <w:t xml:space="preserve"> (</w:t>
      </w:r>
      <w:r w:rsidRPr="00B5723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>๕๗๐</w:t>
      </w:r>
      <w:r w:rsidRPr="00B5723E">
        <w:rPr>
          <w:rFonts w:ascii="TH SarabunIT๙" w:hAnsi="TH SarabunIT๙" w:cs="TH SarabunIT๙"/>
          <w:sz w:val="34"/>
          <w:szCs w:val="34"/>
        </w:rPr>
        <w:t>)</w:t>
      </w:r>
    </w:p>
    <w:p w:rsidR="00237A8F" w:rsidRPr="00B5723E" w:rsidRDefault="00237A8F" w:rsidP="00AE57E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>พ</w:t>
      </w:r>
      <w:r w:rsidRPr="00B5723E">
        <w:rPr>
          <w:rFonts w:ascii="TH SarabunIT๙" w:hAnsi="TH SarabunIT๙" w:cs="TH SarabunIT๙"/>
          <w:sz w:val="34"/>
          <w:szCs w:val="34"/>
        </w:rPr>
        <w:t>.</w:t>
      </w:r>
      <w:r w:rsidRPr="00B5723E">
        <w:rPr>
          <w:rFonts w:ascii="TH SarabunIT๙" w:hAnsi="TH SarabunIT๙" w:cs="TH SarabunIT๙"/>
          <w:sz w:val="34"/>
          <w:szCs w:val="34"/>
          <w:cs/>
        </w:rPr>
        <w:t>ศ</w:t>
      </w:r>
      <w:r w:rsidRPr="00B5723E">
        <w:rPr>
          <w:rFonts w:ascii="TH SarabunIT๙" w:hAnsi="TH SarabunIT๙" w:cs="TH SarabunIT๙"/>
          <w:sz w:val="34"/>
          <w:szCs w:val="34"/>
        </w:rPr>
        <w:t xml:space="preserve">. </w:t>
      </w:r>
      <w:r w:rsidRPr="00B5723E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AE57E7" w:rsidRPr="00B5723E" w:rsidRDefault="001F5D43" w:rsidP="00AE57E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6350</wp:posOffset>
                </wp:positionV>
                <wp:extent cx="14382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2A41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.5pt" to="28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">
                <o:lock v:ext="edit" shapetype="f"/>
              </v:line>
            </w:pict>
          </mc:Fallback>
        </mc:AlternateContent>
      </w:r>
    </w:p>
    <w:p w:rsidR="00237A8F" w:rsidRPr="00B5723E" w:rsidRDefault="00237A8F" w:rsidP="00AE57E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B5723E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B5723E">
        <w:rPr>
          <w:rFonts w:ascii="TH SarabunIT๙" w:hAnsi="TH SarabunIT๙" w:cs="TH SarabunIT๙"/>
          <w:sz w:val="48"/>
          <w:szCs w:val="48"/>
        </w:rPr>
        <w:t xml:space="preserve"> </w:t>
      </w:r>
      <w:r w:rsidRPr="00B5723E">
        <w:rPr>
          <w:rFonts w:ascii="TH SarabunIT๙" w:hAnsi="TH SarabunIT๙" w:cs="TH SarabunIT๙"/>
          <w:sz w:val="48"/>
          <w:szCs w:val="48"/>
          <w:cs/>
        </w:rPr>
        <w:t>ป</w:t>
      </w:r>
      <w:r w:rsidRPr="00B5723E">
        <w:rPr>
          <w:rFonts w:ascii="TH SarabunIT๙" w:hAnsi="TH SarabunIT๙" w:cs="TH SarabunIT๙"/>
          <w:sz w:val="48"/>
          <w:szCs w:val="48"/>
        </w:rPr>
        <w:t>.</w:t>
      </w:r>
      <w:r w:rsidRPr="00B5723E">
        <w:rPr>
          <w:rFonts w:ascii="TH SarabunIT๙" w:hAnsi="TH SarabunIT๙" w:cs="TH SarabunIT๙"/>
          <w:sz w:val="48"/>
          <w:szCs w:val="48"/>
          <w:cs/>
        </w:rPr>
        <w:t>ร</w:t>
      </w:r>
      <w:r w:rsidRPr="00B5723E">
        <w:rPr>
          <w:rFonts w:ascii="TH SarabunIT๙" w:hAnsi="TH SarabunIT๙" w:cs="TH SarabunIT๙"/>
          <w:sz w:val="48"/>
          <w:szCs w:val="48"/>
        </w:rPr>
        <w:t>.</w:t>
      </w:r>
    </w:p>
    <w:p w:rsidR="00237A8F" w:rsidRPr="00B5723E" w:rsidRDefault="00237A8F" w:rsidP="00AE57E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>ณ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>๒๙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>พ</w:t>
      </w:r>
      <w:r w:rsidRPr="00B5723E">
        <w:rPr>
          <w:rFonts w:ascii="TH SarabunIT๙" w:hAnsi="TH SarabunIT๙" w:cs="TH SarabunIT๙"/>
          <w:sz w:val="34"/>
          <w:szCs w:val="34"/>
        </w:rPr>
        <w:t>.</w:t>
      </w:r>
      <w:r w:rsidRPr="00B5723E">
        <w:rPr>
          <w:rFonts w:ascii="TH SarabunIT๙" w:hAnsi="TH SarabunIT๙" w:cs="TH SarabunIT๙"/>
          <w:sz w:val="34"/>
          <w:szCs w:val="34"/>
          <w:cs/>
        </w:rPr>
        <w:t>ศ</w:t>
      </w:r>
      <w:r w:rsidRPr="00B5723E">
        <w:rPr>
          <w:rFonts w:ascii="TH SarabunIT๙" w:hAnsi="TH SarabunIT๙" w:cs="TH SarabunIT๙"/>
          <w:sz w:val="34"/>
          <w:szCs w:val="34"/>
        </w:rPr>
        <w:t xml:space="preserve">. </w:t>
      </w:r>
      <w:r w:rsidRPr="00B5723E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237A8F" w:rsidRPr="00B5723E" w:rsidRDefault="00237A8F" w:rsidP="00AE57E7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>๖๘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AE57E7" w:rsidRPr="00B5723E" w:rsidRDefault="00AE57E7" w:rsidP="00AE57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ab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ฯ</w:t>
      </w:r>
      <w:r w:rsidRPr="00B5723E">
        <w:rPr>
          <w:rFonts w:ascii="TH SarabunIT๙" w:hAnsi="TH SarabunIT๙" w:cs="TH SarabunIT๙"/>
          <w:sz w:val="34"/>
          <w:szCs w:val="34"/>
        </w:rPr>
        <w:br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AE57E7" w:rsidRPr="00B5723E" w:rsidRDefault="00AE57E7" w:rsidP="00AE57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ab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AE57E7" w:rsidRPr="00B5723E" w:rsidRDefault="00AE57E7" w:rsidP="00AE57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</w:rPr>
        <w:tab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๑๘๗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และ</w:t>
      </w:r>
      <w:r w:rsidRPr="00B5723E">
        <w:rPr>
          <w:rFonts w:ascii="TH SarabunIT๙" w:hAnsi="TH SarabunIT๙" w:cs="TH SarabunIT๙"/>
          <w:sz w:val="34"/>
          <w:szCs w:val="34"/>
          <w:cs/>
        </w:rPr>
        <w:br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๓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(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๑</w:t>
      </w:r>
      <w:r w:rsidR="00237A8F" w:rsidRPr="00B5723E">
        <w:rPr>
          <w:rFonts w:ascii="TH SarabunIT๙" w:hAnsi="TH SarabunIT๙" w:cs="TH SarabunIT๙"/>
          <w:sz w:val="34"/>
          <w:szCs w:val="34"/>
        </w:rPr>
        <w:t>)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(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๑๐</w:t>
      </w:r>
      <w:r w:rsidR="00237A8F" w:rsidRPr="00B5723E">
        <w:rPr>
          <w:rFonts w:ascii="TH SarabunIT๙" w:hAnsi="TH SarabunIT๙" w:cs="TH SarabunIT๙"/>
          <w:sz w:val="34"/>
          <w:szCs w:val="34"/>
        </w:rPr>
        <w:t>)</w:t>
      </w: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พ</w:t>
      </w:r>
      <w:r w:rsidR="00237A8F" w:rsidRPr="00B5723E">
        <w:rPr>
          <w:rFonts w:ascii="TH SarabunIT๙" w:hAnsi="TH SarabunIT๙" w:cs="TH SarabunIT๙"/>
          <w:sz w:val="34"/>
          <w:szCs w:val="34"/>
        </w:rPr>
        <w:t>.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ศ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.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๒๔๙๖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</w:t>
      </w:r>
      <w:r w:rsidRPr="00B5723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ซึ่งมาตรา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๒๙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ประกอบกับมาตรา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๓๓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๔๑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ของรัฐธรรมนูญ</w:t>
      </w:r>
      <w:r w:rsidR="00B5723E">
        <w:rPr>
          <w:rFonts w:ascii="TH SarabunIT๙" w:hAnsi="TH SarabunIT๙" w:cs="TH SarabunIT๙" w:hint="cs"/>
          <w:sz w:val="34"/>
          <w:szCs w:val="34"/>
          <w:cs/>
        </w:rPr>
        <w:br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แห่งราชอาณาจักรไทยบัญญัติให้กระทำได้โดยอาศัยอำนาจตามบทบัญญัติแห่งกฎหมาย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จึงทรง</w:t>
      </w:r>
      <w:r w:rsidR="00B5723E">
        <w:rPr>
          <w:rFonts w:ascii="TH SarabunIT๙" w:hAnsi="TH SarabunIT๙" w:cs="TH SarabunIT๙" w:hint="cs"/>
          <w:sz w:val="34"/>
          <w:szCs w:val="34"/>
          <w:cs/>
        </w:rPr>
        <w:br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พระกรุณาโปรดเกล้า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ฯ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AE57E7" w:rsidRPr="00B5723E" w:rsidRDefault="00AE57E7" w:rsidP="00AE57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ab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๑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“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Pr="00B5723E">
        <w:rPr>
          <w:rFonts w:ascii="TH SarabunIT๙" w:hAnsi="TH SarabunIT๙" w:cs="TH SarabunIT๙"/>
          <w:sz w:val="34"/>
          <w:szCs w:val="34"/>
          <w:cs/>
        </w:rPr>
        <w:br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(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๕๗๐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)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พ</w:t>
      </w:r>
      <w:r w:rsidR="00237A8F" w:rsidRPr="00B5723E">
        <w:rPr>
          <w:rFonts w:ascii="TH SarabunIT๙" w:hAnsi="TH SarabunIT๙" w:cs="TH SarabunIT๙"/>
          <w:sz w:val="34"/>
          <w:szCs w:val="34"/>
        </w:rPr>
        <w:t>.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ศ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.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๒๕๕๖</w:t>
      </w:r>
      <w:r w:rsidR="00237A8F" w:rsidRPr="00B5723E">
        <w:rPr>
          <w:rFonts w:ascii="TH SarabunIT๙" w:hAnsi="TH SarabunIT๙" w:cs="TH SarabunIT๙"/>
          <w:sz w:val="34"/>
          <w:szCs w:val="34"/>
        </w:rPr>
        <w:t>”</w:t>
      </w:r>
    </w:p>
    <w:p w:rsidR="00AE57E7" w:rsidRPr="00B5723E" w:rsidRDefault="00AE57E7" w:rsidP="00AE57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</w:rPr>
        <w:tab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๒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Pr="00B5723E">
        <w:rPr>
          <w:rFonts w:ascii="TH SarabunIT๙" w:hAnsi="TH SarabunIT๙" w:cs="TH SarabunIT๙"/>
          <w:sz w:val="34"/>
          <w:szCs w:val="34"/>
        </w:rPr>
        <w:br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AE57E7" w:rsidRPr="00B5723E" w:rsidRDefault="00AE57E7" w:rsidP="00AE57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ab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๓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๒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๓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หมวด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๓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๒</w:t>
      </w:r>
      <w:r w:rsidRPr="00B5723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ให้แก่บุคคลธรรมดาและบริษัทหรือห้างหุ้นส่วนนิติบุคคล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สำหรับเงินได้เท่าจำนวนเงินที่ได้รับจากรัฐบาล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เพื่อนำไปใช้ในการป้องกันอุทกภัย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วาตภัย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อัคคีภัย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หรือภัยธรรมชาติอื่นที่อาจเกิดขึ้น</w:t>
      </w:r>
      <w:r w:rsidRPr="00B5723E">
        <w:rPr>
          <w:rFonts w:ascii="TH SarabunIT๙" w:hAnsi="TH SarabunIT๙" w:cs="TH SarabunIT๙"/>
          <w:sz w:val="34"/>
          <w:szCs w:val="34"/>
          <w:cs/>
        </w:rPr>
        <w:br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ในประเทศไทยอันมีลักษณะถาวร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สำหรับเงินได้ที่ได้รับตั้งแต่วันที่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๑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พ</w:t>
      </w:r>
      <w:r w:rsidR="00237A8F" w:rsidRPr="00B5723E">
        <w:rPr>
          <w:rFonts w:ascii="TH SarabunIT๙" w:hAnsi="TH SarabunIT๙" w:cs="TH SarabunIT๙"/>
          <w:sz w:val="34"/>
          <w:szCs w:val="34"/>
        </w:rPr>
        <w:t>.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ศ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.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๒๕๕๔</w:t>
      </w:r>
      <w:r w:rsidRPr="00B5723E">
        <w:rPr>
          <w:rFonts w:ascii="TH SarabunIT๙" w:hAnsi="TH SarabunIT๙" w:cs="TH SarabunIT๙"/>
          <w:sz w:val="34"/>
          <w:szCs w:val="34"/>
        </w:rPr>
        <w:br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เป็นต้นไป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และให้เป็นไปตามหลักเกณฑ์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และเงื่อนไขที่อธิบดีประกาศกำหนดโดยอนุมัติรัฐมนตรี</w:t>
      </w:r>
      <w:r w:rsidRPr="00B5723E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AE57E7" w:rsidRPr="00B5723E" w:rsidRDefault="00AE57E7" w:rsidP="00AE57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ab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๔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ผู้มีเงินได้ต้องไม่นำมูลค่าต้นทุนของทรัพย์สินที่ได้ทำขึ้นเพื่อป้องกันอุทกภัย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วาตภัย</w:t>
      </w:r>
      <w:r w:rsidRPr="00B5723E">
        <w:rPr>
          <w:rFonts w:ascii="TH SarabunIT๙" w:hAnsi="TH SarabunIT๙" w:cs="TH SarabunIT๙"/>
          <w:sz w:val="34"/>
          <w:szCs w:val="34"/>
        </w:rPr>
        <w:br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อัคคีภัย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หรือภัยธรรมชาติอื่นที่เกิดขึ้นในประเทศไทยอันมีลักษณะถาวร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ในส่วนที่เท่ากับเงินได้ที่ได้รับยกเว้นตามมาตรา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๓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ไปรวมเป็นมูลค่าต้นทุนของทรัพย์สินเพื่อหักค่าสึกหรอและค่าเสื่อมราคาของทรัพย์สินตามมาตรา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๖๕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ทวิ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(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๒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)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237A8F" w:rsidRPr="00B5723E" w:rsidRDefault="00AE57E7" w:rsidP="00AE57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B5723E">
        <w:rPr>
          <w:rFonts w:ascii="TH SarabunIT๙" w:hAnsi="TH SarabunIT๙" w:cs="TH SarabunIT๙"/>
          <w:sz w:val="34"/>
          <w:szCs w:val="34"/>
          <w:cs/>
        </w:rPr>
        <w:tab/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๕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237A8F" w:rsidRPr="00B5723E" w:rsidRDefault="00237A8F" w:rsidP="00AE57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237A8F" w:rsidRPr="00B5723E" w:rsidRDefault="00AE57E7" w:rsidP="00AE57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 xml:space="preserve">         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ยิ่งลักษณ์</w:t>
      </w:r>
      <w:r w:rsidR="00237A8F" w:rsidRPr="00B5723E">
        <w:rPr>
          <w:rFonts w:ascii="TH SarabunIT๙" w:hAnsi="TH SarabunIT๙" w:cs="TH SarabunIT๙"/>
          <w:sz w:val="34"/>
          <w:szCs w:val="34"/>
        </w:rPr>
        <w:t xml:space="preserve">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ชินวัตร</w:t>
      </w:r>
    </w:p>
    <w:p w:rsidR="00237A8F" w:rsidRPr="00B5723E" w:rsidRDefault="00AE57E7" w:rsidP="00AE57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B5723E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237A8F" w:rsidRPr="00B5723E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B5723E" w:rsidRPr="00B5723E" w:rsidRDefault="00B5723E" w:rsidP="00AE57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E18F8" w:rsidRPr="00B5723E" w:rsidRDefault="00237A8F" w:rsidP="00B572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B5723E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B5723E">
        <w:rPr>
          <w:rFonts w:ascii="TH SarabunIT๙" w:hAnsi="TH SarabunIT๙" w:cs="TH SarabunIT๙"/>
          <w:sz w:val="32"/>
          <w:szCs w:val="32"/>
        </w:rPr>
        <w:t xml:space="preserve"> :- </w:t>
      </w:r>
      <w:r w:rsidRPr="00B5723E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B5723E">
        <w:rPr>
          <w:rFonts w:ascii="TH SarabunIT๙" w:hAnsi="TH SarabunIT๙" w:cs="TH SarabunIT๙"/>
          <w:sz w:val="32"/>
          <w:szCs w:val="32"/>
        </w:rPr>
        <w:t xml:space="preserve"> </w:t>
      </w:r>
      <w:r w:rsidRPr="00B5723E">
        <w:rPr>
          <w:rFonts w:ascii="TH SarabunIT๙" w:hAnsi="TH SarabunIT๙" w:cs="TH SarabunIT๙"/>
          <w:sz w:val="32"/>
          <w:szCs w:val="32"/>
          <w:cs/>
        </w:rPr>
        <w:t>คือ</w:t>
      </w:r>
      <w:r w:rsidRPr="00B5723E">
        <w:rPr>
          <w:rFonts w:ascii="TH SarabunIT๙" w:hAnsi="TH SarabunIT๙" w:cs="TH SarabunIT๙"/>
          <w:sz w:val="32"/>
          <w:szCs w:val="32"/>
        </w:rPr>
        <w:t xml:space="preserve"> </w:t>
      </w:r>
      <w:r w:rsidRPr="00B5723E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โดยที่รัฐบาลมีนโยบายในการสนับสนุน</w:t>
      </w:r>
      <w:r w:rsidR="00B5723E" w:rsidRPr="00B5723E">
        <w:rPr>
          <w:rFonts w:ascii="TH SarabunIT๙" w:hAnsi="TH SarabunIT๙" w:cs="TH SarabunIT๙"/>
          <w:sz w:val="32"/>
          <w:szCs w:val="32"/>
        </w:rPr>
        <w:br/>
      </w:r>
      <w:r w:rsidRPr="00B5723E">
        <w:rPr>
          <w:rFonts w:ascii="TH SarabunIT๙" w:hAnsi="TH SarabunIT๙" w:cs="TH SarabunIT๙"/>
          <w:sz w:val="32"/>
          <w:szCs w:val="32"/>
          <w:cs/>
        </w:rPr>
        <w:t>และให้ความช่วยเหลือด้านการเงินให้แก่ภาคเอกชนในการดำเนินการเพื่อป้องกันภัยพิบัติทางธรรมชาติ</w:t>
      </w:r>
      <w:r w:rsidRPr="00B5723E">
        <w:rPr>
          <w:rFonts w:ascii="TH SarabunIT๙" w:hAnsi="TH SarabunIT๙" w:cs="TH SarabunIT๙"/>
          <w:sz w:val="32"/>
          <w:szCs w:val="32"/>
        </w:rPr>
        <w:t xml:space="preserve"> </w:t>
      </w:r>
      <w:r w:rsidR="00B5723E">
        <w:rPr>
          <w:rFonts w:ascii="TH SarabunIT๙" w:hAnsi="TH SarabunIT๙" w:cs="TH SarabunIT๙" w:hint="cs"/>
          <w:sz w:val="32"/>
          <w:szCs w:val="32"/>
          <w:cs/>
        </w:rPr>
        <w:br/>
      </w:r>
      <w:r w:rsidRPr="00B5723E">
        <w:rPr>
          <w:rFonts w:ascii="TH SarabunIT๙" w:hAnsi="TH SarabunIT๙" w:cs="TH SarabunIT๙"/>
          <w:sz w:val="32"/>
          <w:szCs w:val="32"/>
          <w:cs/>
        </w:rPr>
        <w:t>เพื่อเป็นการสร้างการมีส่วนร่วมระหว่างภาครัฐและภาคเอกชนและสร้างแรงจูงใจให้ภาคเอกชนที่จะดำเนินการดังกล่าว</w:t>
      </w:r>
      <w:r w:rsidR="00B57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23E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สำหรับเงินที่ได้รับจากรัฐบาลเพื่อนำไปใช้ในการดำเนินการเพื่อป้องกันอุทกภัย</w:t>
      </w:r>
      <w:r w:rsidRPr="00B5723E">
        <w:rPr>
          <w:rFonts w:ascii="TH SarabunIT๙" w:hAnsi="TH SarabunIT๙" w:cs="TH SarabunIT๙"/>
          <w:sz w:val="32"/>
          <w:szCs w:val="32"/>
        </w:rPr>
        <w:t xml:space="preserve"> </w:t>
      </w:r>
      <w:r w:rsidRPr="00B5723E">
        <w:rPr>
          <w:rFonts w:ascii="TH SarabunIT๙" w:hAnsi="TH SarabunIT๙" w:cs="TH SarabunIT๙"/>
          <w:sz w:val="32"/>
          <w:szCs w:val="32"/>
          <w:cs/>
        </w:rPr>
        <w:t>วาตภัย</w:t>
      </w:r>
      <w:r w:rsidR="00B5723E" w:rsidRPr="00B5723E">
        <w:rPr>
          <w:rFonts w:ascii="TH SarabunIT๙" w:hAnsi="TH SarabunIT๙" w:cs="TH SarabunIT๙"/>
          <w:sz w:val="32"/>
          <w:szCs w:val="32"/>
        </w:rPr>
        <w:t xml:space="preserve"> </w:t>
      </w:r>
      <w:r w:rsidRPr="00B5723E">
        <w:rPr>
          <w:rFonts w:ascii="TH SarabunIT๙" w:hAnsi="TH SarabunIT๙" w:cs="TH SarabunIT๙"/>
          <w:sz w:val="32"/>
          <w:szCs w:val="32"/>
          <w:cs/>
        </w:rPr>
        <w:t>อัคคีภัย</w:t>
      </w:r>
      <w:r w:rsidRPr="00B5723E">
        <w:rPr>
          <w:rFonts w:ascii="TH SarabunIT๙" w:hAnsi="TH SarabunIT๙" w:cs="TH SarabunIT๙"/>
          <w:sz w:val="32"/>
          <w:szCs w:val="32"/>
        </w:rPr>
        <w:t xml:space="preserve"> </w:t>
      </w:r>
      <w:r w:rsidRPr="00B5723E">
        <w:rPr>
          <w:rFonts w:ascii="TH SarabunIT๙" w:hAnsi="TH SarabunIT๙" w:cs="TH SarabunIT๙"/>
          <w:sz w:val="32"/>
          <w:szCs w:val="32"/>
          <w:cs/>
        </w:rPr>
        <w:t>หรือภัยธรรมชาติอื่นที่อาจเกิดขึ้นในประเทศไทยอันมีลักษณะถาวร</w:t>
      </w:r>
      <w:r w:rsidRPr="00B5723E">
        <w:rPr>
          <w:rFonts w:ascii="TH SarabunIT๙" w:hAnsi="TH SarabunIT๙" w:cs="TH SarabunIT๙"/>
          <w:sz w:val="32"/>
          <w:szCs w:val="32"/>
        </w:rPr>
        <w:t xml:space="preserve"> </w:t>
      </w:r>
      <w:r w:rsidRPr="00B5723E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B5723E" w:rsidRPr="00B5723E" w:rsidRDefault="00B5723E" w:rsidP="00B572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723E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130 ตอนที่ 123 ก วันที่ 23 ธันวาคม 2556)</w:t>
      </w:r>
    </w:p>
    <w:sectPr w:rsidR="00B5723E" w:rsidRPr="00B5723E" w:rsidSect="00B5723E">
      <w:pgSz w:w="11906" w:h="16838"/>
      <w:pgMar w:top="27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8F"/>
    <w:rsid w:val="001F5D43"/>
    <w:rsid w:val="00237A8F"/>
    <w:rsid w:val="004E3612"/>
    <w:rsid w:val="00AE57E7"/>
    <w:rsid w:val="00B5723E"/>
    <w:rsid w:val="00C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683E0-4FF4-40A6-B90B-FC93FE1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2020-10-06T07:17:00Z</dcterms:created>
  <dcterms:modified xsi:type="dcterms:W3CDTF">2020-10-06T07:17:00Z</dcterms:modified>
</cp:coreProperties>
</file>