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F67" w:rsidRDefault="00697F67" w:rsidP="005B2852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48"/>
          <w:szCs w:val="48"/>
        </w:rPr>
      </w:pPr>
      <w:bookmarkStart w:id="0" w:name="_GoBack"/>
      <w:bookmarkEnd w:id="0"/>
    </w:p>
    <w:p w:rsidR="00697F67" w:rsidRDefault="00697F67" w:rsidP="005B2852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48"/>
          <w:szCs w:val="48"/>
        </w:rPr>
      </w:pPr>
    </w:p>
    <w:p w:rsidR="00697F67" w:rsidRDefault="00697F67" w:rsidP="005B2852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48"/>
          <w:szCs w:val="48"/>
        </w:rPr>
      </w:pPr>
    </w:p>
    <w:p w:rsidR="005B2852" w:rsidRDefault="005B2852" w:rsidP="005B2852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48"/>
          <w:szCs w:val="48"/>
        </w:rPr>
      </w:pPr>
      <w:r>
        <w:rPr>
          <w:rFonts w:ascii="THSarabunPSK" w:hAnsi="THSarabunPSK" w:cs="THSarabunPSK" w:hint="cs"/>
          <w:sz w:val="48"/>
          <w:szCs w:val="48"/>
          <w:cs/>
        </w:rPr>
        <w:t>พระราชกฤษฎีกา</w:t>
      </w:r>
    </w:p>
    <w:p w:rsidR="005B2852" w:rsidRDefault="005B2852" w:rsidP="005B2852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ออกตามความในประมวลรัษฎากร</w:t>
      </w:r>
    </w:p>
    <w:p w:rsidR="005B2852" w:rsidRDefault="005B2852" w:rsidP="005B2852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ว่าด้วยการยกเว้นภาษีมูลค่าเพิ่ม</w:t>
      </w:r>
      <w:r>
        <w:rPr>
          <w:rFonts w:ascii="THSarabunPSK" w:hAnsi="THSarabunPSK" w:cs="THSarabunPSK"/>
          <w:sz w:val="34"/>
          <w:szCs w:val="34"/>
        </w:rPr>
        <w:t xml:space="preserve"> (</w:t>
      </w:r>
      <w:r>
        <w:rPr>
          <w:rFonts w:ascii="THSarabunPSK" w:hAnsi="THSarabunPSK" w:cs="THSarabunPSK" w:hint="cs"/>
          <w:sz w:val="34"/>
          <w:szCs w:val="34"/>
          <w:cs/>
        </w:rPr>
        <w:t>ฉบับที่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๖๓๓</w:t>
      </w:r>
      <w:r>
        <w:rPr>
          <w:rFonts w:ascii="THSarabunPSK" w:hAnsi="THSarabunPSK" w:cs="THSarabunPSK"/>
          <w:sz w:val="34"/>
          <w:szCs w:val="34"/>
        </w:rPr>
        <w:t>)</w:t>
      </w:r>
    </w:p>
    <w:p w:rsidR="005B2852" w:rsidRDefault="005B2852" w:rsidP="005B2852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พ</w:t>
      </w:r>
      <w:r>
        <w:rPr>
          <w:rFonts w:ascii="THSarabunPSK" w:hAnsi="THSarabunPSK" w:cs="THSarabunPSK"/>
          <w:sz w:val="34"/>
          <w:szCs w:val="34"/>
        </w:rPr>
        <w:t>.</w:t>
      </w:r>
      <w:r>
        <w:rPr>
          <w:rFonts w:ascii="THSarabunPSK" w:hAnsi="THSarabunPSK" w:cs="THSarabunPSK" w:hint="cs"/>
          <w:sz w:val="34"/>
          <w:szCs w:val="34"/>
          <w:cs/>
        </w:rPr>
        <w:t>ศ</w:t>
      </w:r>
      <w:r>
        <w:rPr>
          <w:rFonts w:ascii="THSarabunPSK" w:hAnsi="THSarabunPSK" w:cs="THSarabunPSK"/>
          <w:sz w:val="34"/>
          <w:szCs w:val="34"/>
        </w:rPr>
        <w:t xml:space="preserve">. </w:t>
      </w:r>
      <w:r>
        <w:rPr>
          <w:rFonts w:ascii="THSarabunPSK" w:hAnsi="THSarabunPSK" w:cs="THSarabunPSK" w:hint="cs"/>
          <w:sz w:val="34"/>
          <w:szCs w:val="34"/>
          <w:cs/>
        </w:rPr>
        <w:t>๒๕๖๐</w:t>
      </w:r>
    </w:p>
    <w:p w:rsidR="005B2852" w:rsidRDefault="005B2852" w:rsidP="005B2852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/>
          <w:sz w:val="34"/>
          <w:szCs w:val="34"/>
        </w:rPr>
        <w:t>-----------------------------------</w:t>
      </w:r>
    </w:p>
    <w:p w:rsidR="005B2852" w:rsidRDefault="005B2852" w:rsidP="005B2852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48"/>
          <w:szCs w:val="48"/>
        </w:rPr>
      </w:pPr>
      <w:r>
        <w:rPr>
          <w:rFonts w:ascii="THSarabunPSK" w:hAnsi="THSarabunPSK" w:cs="THSarabunPSK" w:hint="cs"/>
          <w:sz w:val="48"/>
          <w:szCs w:val="48"/>
          <w:cs/>
        </w:rPr>
        <w:t>สมเด็จพระเจ้าอยู่หัวมหาวชิราลงกรณ</w:t>
      </w:r>
      <w:r>
        <w:rPr>
          <w:rFonts w:ascii="THSarabunPSK" w:hAnsi="THSarabunPSK" w:cs="THSarabunPSK"/>
          <w:sz w:val="48"/>
          <w:szCs w:val="48"/>
        </w:rPr>
        <w:t xml:space="preserve"> </w:t>
      </w:r>
      <w:r>
        <w:rPr>
          <w:rFonts w:ascii="THSarabunPSK" w:hAnsi="THSarabunPSK" w:cs="THSarabunPSK" w:hint="cs"/>
          <w:sz w:val="48"/>
          <w:szCs w:val="48"/>
          <w:cs/>
        </w:rPr>
        <w:t>บดินทรเทพยวรางกูร</w:t>
      </w:r>
    </w:p>
    <w:p w:rsidR="005B2852" w:rsidRDefault="005B2852" w:rsidP="005B2852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ให้ไว้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ณ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วันที่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๑๐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กุมภาพันธ์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พ</w:t>
      </w:r>
      <w:r>
        <w:rPr>
          <w:rFonts w:ascii="THSarabunPSK" w:hAnsi="THSarabunPSK" w:cs="THSarabunPSK"/>
          <w:sz w:val="34"/>
          <w:szCs w:val="34"/>
        </w:rPr>
        <w:t>.</w:t>
      </w:r>
      <w:r>
        <w:rPr>
          <w:rFonts w:ascii="THSarabunPSK" w:hAnsi="THSarabunPSK" w:cs="THSarabunPSK" w:hint="cs"/>
          <w:sz w:val="34"/>
          <w:szCs w:val="34"/>
          <w:cs/>
        </w:rPr>
        <w:t>ศ</w:t>
      </w:r>
      <w:r>
        <w:rPr>
          <w:rFonts w:ascii="THSarabunPSK" w:hAnsi="THSarabunPSK" w:cs="THSarabunPSK"/>
          <w:sz w:val="34"/>
          <w:szCs w:val="34"/>
        </w:rPr>
        <w:t xml:space="preserve">. </w:t>
      </w:r>
      <w:r>
        <w:rPr>
          <w:rFonts w:ascii="THSarabunPSK" w:hAnsi="THSarabunPSK" w:cs="THSarabunPSK" w:hint="cs"/>
          <w:sz w:val="34"/>
          <w:szCs w:val="34"/>
          <w:cs/>
        </w:rPr>
        <w:t>๒๕๖๐</w:t>
      </w:r>
    </w:p>
    <w:p w:rsidR="005B2852" w:rsidRDefault="005B2852" w:rsidP="005B2852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เป็นปีที่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๒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ในรัชกาลปัจจุบัน</w:t>
      </w:r>
    </w:p>
    <w:p w:rsidR="005B2852" w:rsidRDefault="005B2852" w:rsidP="00697F6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สมเด็จพระเจ้าอยู่หัวมหาวชิราลงกรณ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บดินทรเทพยวรางกูร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มีพระราชโองการโปรดเกล้าฯ</w:t>
      </w:r>
      <w:r w:rsidR="00697F67">
        <w:rPr>
          <w:rFonts w:ascii="THSarabunPSK" w:hAnsi="THSarabunPSK" w:cs="THSarabunPSK"/>
          <w:sz w:val="34"/>
          <w:szCs w:val="34"/>
        </w:rPr>
        <w:br/>
      </w:r>
      <w:r>
        <w:rPr>
          <w:rFonts w:ascii="THSarabunPSK" w:hAnsi="THSarabunPSK" w:cs="THSarabunPSK" w:hint="cs"/>
          <w:sz w:val="34"/>
          <w:szCs w:val="34"/>
          <w:cs/>
        </w:rPr>
        <w:t>ให้ประกาศว่า</w:t>
      </w:r>
    </w:p>
    <w:p w:rsidR="005B2852" w:rsidRDefault="005B2852" w:rsidP="00697F6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โดยที่เป็นการสมควรยกเว้นภาษีมูลค่าเพิ่ม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บางกรณี</w:t>
      </w:r>
    </w:p>
    <w:p w:rsidR="005B2852" w:rsidRDefault="005B2852" w:rsidP="00697F6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อาศัยอำนาจตามความในมาตรา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๒๒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ของรัฐธรรมนูญแห่งราชอาณาจักรไทย</w:t>
      </w:r>
      <w:r>
        <w:rPr>
          <w:rFonts w:ascii="THSarabunPSK" w:hAnsi="THSarabunPSK" w:cs="THSarabunPSK"/>
          <w:sz w:val="34"/>
          <w:szCs w:val="34"/>
        </w:rPr>
        <w:t xml:space="preserve"> (</w:t>
      </w:r>
      <w:r>
        <w:rPr>
          <w:rFonts w:ascii="THSarabunPSK" w:hAnsi="THSarabunPSK" w:cs="THSarabunPSK" w:hint="cs"/>
          <w:sz w:val="34"/>
          <w:szCs w:val="34"/>
          <w:cs/>
        </w:rPr>
        <w:t>ฉบับชั่วคราว</w:t>
      </w:r>
      <w:r>
        <w:rPr>
          <w:rFonts w:ascii="THSarabunPSK" w:hAnsi="THSarabunPSK" w:cs="THSarabunPSK"/>
          <w:sz w:val="34"/>
          <w:szCs w:val="34"/>
        </w:rPr>
        <w:t>)</w:t>
      </w:r>
      <w:r w:rsidR="00697F67">
        <w:rPr>
          <w:rFonts w:ascii="THSarabunPSK" w:hAnsi="THSarabunPSK" w:cs="THSarabunPSK"/>
          <w:sz w:val="34"/>
          <w:szCs w:val="34"/>
        </w:rPr>
        <w:br/>
      </w:r>
      <w:r>
        <w:rPr>
          <w:rFonts w:ascii="THSarabunPSK" w:hAnsi="THSarabunPSK" w:cs="THSarabunPSK" w:hint="cs"/>
          <w:sz w:val="34"/>
          <w:szCs w:val="34"/>
          <w:cs/>
        </w:rPr>
        <w:t>พุทธศักราช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๒๕๕๗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และมาตรา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๓</w:t>
      </w:r>
      <w:r>
        <w:rPr>
          <w:rFonts w:ascii="THSarabunPSK" w:hAnsi="THSarabunPSK" w:cs="THSarabunPSK"/>
          <w:sz w:val="34"/>
          <w:szCs w:val="34"/>
        </w:rPr>
        <w:t xml:space="preserve"> (</w:t>
      </w:r>
      <w:r>
        <w:rPr>
          <w:rFonts w:ascii="THSarabunPSK" w:hAnsi="THSarabunPSK" w:cs="THSarabunPSK" w:hint="cs"/>
          <w:sz w:val="34"/>
          <w:szCs w:val="34"/>
          <w:cs/>
        </w:rPr>
        <w:t>๑</w:t>
      </w:r>
      <w:r>
        <w:rPr>
          <w:rFonts w:ascii="THSarabunPSK" w:hAnsi="THSarabunPSK" w:cs="THSarabunPSK"/>
          <w:sz w:val="34"/>
          <w:szCs w:val="34"/>
        </w:rPr>
        <w:t xml:space="preserve">) </w:t>
      </w:r>
      <w:r>
        <w:rPr>
          <w:rFonts w:ascii="THSarabunPSK" w:hAnsi="THSarabunPSK" w:cs="THSarabunPSK" w:hint="cs"/>
          <w:sz w:val="34"/>
          <w:szCs w:val="34"/>
          <w:cs/>
        </w:rPr>
        <w:t>แห่งประมวลรัษฎากร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ซึ่งแก้ไขเพิ่มเติมโดยพระราชบัญญัติ</w:t>
      </w:r>
      <w:r w:rsidR="00697F67">
        <w:rPr>
          <w:rFonts w:ascii="THSarabunPSK" w:hAnsi="THSarabunPSK" w:cs="THSarabunPSK"/>
          <w:sz w:val="34"/>
          <w:szCs w:val="34"/>
        </w:rPr>
        <w:br/>
      </w:r>
      <w:r>
        <w:rPr>
          <w:rFonts w:ascii="THSarabunPSK" w:hAnsi="THSarabunPSK" w:cs="THSarabunPSK" w:hint="cs"/>
          <w:sz w:val="34"/>
          <w:szCs w:val="34"/>
          <w:cs/>
        </w:rPr>
        <w:t>แก้ไขเพิ่มเติมประมวลรัษฎากร</w:t>
      </w:r>
      <w:r>
        <w:rPr>
          <w:rFonts w:ascii="THSarabunPSK" w:hAnsi="THSarabunPSK" w:cs="THSarabunPSK"/>
          <w:sz w:val="34"/>
          <w:szCs w:val="34"/>
        </w:rPr>
        <w:t xml:space="preserve"> (</w:t>
      </w:r>
      <w:r>
        <w:rPr>
          <w:rFonts w:ascii="THSarabunPSK" w:hAnsi="THSarabunPSK" w:cs="THSarabunPSK" w:hint="cs"/>
          <w:sz w:val="34"/>
          <w:szCs w:val="34"/>
          <w:cs/>
        </w:rPr>
        <w:t>ฉบับที่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๑๐</w:t>
      </w:r>
      <w:r>
        <w:rPr>
          <w:rFonts w:ascii="THSarabunPSK" w:hAnsi="THSarabunPSK" w:cs="THSarabunPSK"/>
          <w:sz w:val="34"/>
          <w:szCs w:val="34"/>
        </w:rPr>
        <w:t xml:space="preserve">) </w:t>
      </w:r>
      <w:r>
        <w:rPr>
          <w:rFonts w:ascii="THSarabunPSK" w:hAnsi="THSarabunPSK" w:cs="THSarabunPSK" w:hint="cs"/>
          <w:sz w:val="34"/>
          <w:szCs w:val="34"/>
          <w:cs/>
        </w:rPr>
        <w:t>พ</w:t>
      </w:r>
      <w:r>
        <w:rPr>
          <w:rFonts w:ascii="THSarabunPSK" w:hAnsi="THSarabunPSK" w:cs="THSarabunPSK"/>
          <w:sz w:val="34"/>
          <w:szCs w:val="34"/>
        </w:rPr>
        <w:t>.</w:t>
      </w:r>
      <w:r>
        <w:rPr>
          <w:rFonts w:ascii="THSarabunPSK" w:hAnsi="THSarabunPSK" w:cs="THSarabunPSK" w:hint="cs"/>
          <w:sz w:val="34"/>
          <w:szCs w:val="34"/>
          <w:cs/>
        </w:rPr>
        <w:t>ศ</w:t>
      </w:r>
      <w:r>
        <w:rPr>
          <w:rFonts w:ascii="THSarabunPSK" w:hAnsi="THSarabunPSK" w:cs="THSarabunPSK"/>
          <w:sz w:val="34"/>
          <w:szCs w:val="34"/>
        </w:rPr>
        <w:t xml:space="preserve">. </w:t>
      </w:r>
      <w:r>
        <w:rPr>
          <w:rFonts w:ascii="THSarabunPSK" w:hAnsi="THSarabunPSK" w:cs="THSarabunPSK" w:hint="cs"/>
          <w:sz w:val="34"/>
          <w:szCs w:val="34"/>
          <w:cs/>
        </w:rPr>
        <w:t>๒๔๙๖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จึงทรงพระกรุณาโปรดเกล้าฯ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ให้ตรา</w:t>
      </w:r>
      <w:r w:rsidR="00697F67">
        <w:rPr>
          <w:rFonts w:ascii="THSarabunPSK" w:hAnsi="THSarabunPSK" w:cs="THSarabunPSK"/>
          <w:sz w:val="34"/>
          <w:szCs w:val="34"/>
        </w:rPr>
        <w:br/>
      </w:r>
      <w:r>
        <w:rPr>
          <w:rFonts w:ascii="THSarabunPSK" w:hAnsi="THSarabunPSK" w:cs="THSarabunPSK" w:hint="cs"/>
          <w:sz w:val="34"/>
          <w:szCs w:val="34"/>
          <w:cs/>
        </w:rPr>
        <w:t>พระราชกฤษฎีกาขึ้นไว้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ดังต่อไปนี้</w:t>
      </w:r>
    </w:p>
    <w:p w:rsidR="005B2852" w:rsidRDefault="005B2852" w:rsidP="00697F6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มาตรา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๑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พระราชกฤษฎีกานี้เรียกว่า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</w:rPr>
        <w:t>“</w:t>
      </w:r>
      <w:r>
        <w:rPr>
          <w:rFonts w:ascii="THSarabunPSK" w:hAnsi="THSarabunPSK" w:cs="THSarabunPSK" w:hint="cs"/>
          <w:sz w:val="34"/>
          <w:szCs w:val="34"/>
          <w:cs/>
        </w:rPr>
        <w:t>พระราชกฤษฎีกาออกตามความในประมวลรัษฎากร</w:t>
      </w:r>
      <w:r w:rsidR="00697F67">
        <w:rPr>
          <w:rFonts w:ascii="THSarabunPSK" w:hAnsi="THSarabunPSK" w:cs="THSarabunPSK"/>
          <w:sz w:val="34"/>
          <w:szCs w:val="34"/>
        </w:rPr>
        <w:br/>
      </w:r>
      <w:r>
        <w:rPr>
          <w:rFonts w:ascii="THSarabunPSK" w:hAnsi="THSarabunPSK" w:cs="THSarabunPSK" w:hint="cs"/>
          <w:sz w:val="34"/>
          <w:szCs w:val="34"/>
          <w:cs/>
        </w:rPr>
        <w:t>ว่าด้วยการยกเว้นภาษีมูลค่าเพิ่ม</w:t>
      </w:r>
      <w:r>
        <w:rPr>
          <w:rFonts w:ascii="THSarabunPSK" w:hAnsi="THSarabunPSK" w:cs="THSarabunPSK"/>
          <w:sz w:val="34"/>
          <w:szCs w:val="34"/>
        </w:rPr>
        <w:t xml:space="preserve"> (</w:t>
      </w:r>
      <w:r>
        <w:rPr>
          <w:rFonts w:ascii="THSarabunPSK" w:hAnsi="THSarabunPSK" w:cs="THSarabunPSK" w:hint="cs"/>
          <w:sz w:val="34"/>
          <w:szCs w:val="34"/>
          <w:cs/>
        </w:rPr>
        <w:t>ฉบับที่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๖๓๓</w:t>
      </w:r>
      <w:r>
        <w:rPr>
          <w:rFonts w:ascii="THSarabunPSK" w:hAnsi="THSarabunPSK" w:cs="THSarabunPSK"/>
          <w:sz w:val="34"/>
          <w:szCs w:val="34"/>
        </w:rPr>
        <w:t xml:space="preserve">) </w:t>
      </w:r>
      <w:r>
        <w:rPr>
          <w:rFonts w:ascii="THSarabunPSK" w:hAnsi="THSarabunPSK" w:cs="THSarabunPSK" w:hint="cs"/>
          <w:sz w:val="34"/>
          <w:szCs w:val="34"/>
          <w:cs/>
        </w:rPr>
        <w:t>พ</w:t>
      </w:r>
      <w:r>
        <w:rPr>
          <w:rFonts w:ascii="THSarabunPSK" w:hAnsi="THSarabunPSK" w:cs="THSarabunPSK"/>
          <w:sz w:val="34"/>
          <w:szCs w:val="34"/>
        </w:rPr>
        <w:t>.</w:t>
      </w:r>
      <w:r>
        <w:rPr>
          <w:rFonts w:ascii="THSarabunPSK" w:hAnsi="THSarabunPSK" w:cs="THSarabunPSK" w:hint="cs"/>
          <w:sz w:val="34"/>
          <w:szCs w:val="34"/>
          <w:cs/>
        </w:rPr>
        <w:t>ศ</w:t>
      </w:r>
      <w:r>
        <w:rPr>
          <w:rFonts w:ascii="THSarabunPSK" w:hAnsi="THSarabunPSK" w:cs="THSarabunPSK"/>
          <w:sz w:val="34"/>
          <w:szCs w:val="34"/>
        </w:rPr>
        <w:t xml:space="preserve">. </w:t>
      </w:r>
      <w:r>
        <w:rPr>
          <w:rFonts w:ascii="THSarabunPSK" w:hAnsi="THSarabunPSK" w:cs="THSarabunPSK" w:hint="cs"/>
          <w:sz w:val="34"/>
          <w:szCs w:val="34"/>
          <w:cs/>
        </w:rPr>
        <w:t>๒๕๖๐</w:t>
      </w:r>
      <w:r>
        <w:rPr>
          <w:rFonts w:ascii="THSarabunPSK" w:hAnsi="THSarabunPSK" w:cs="THSarabunPSK" w:hint="cs"/>
          <w:sz w:val="34"/>
          <w:szCs w:val="34"/>
        </w:rPr>
        <w:t>”</w:t>
      </w:r>
    </w:p>
    <w:p w:rsidR="005B2852" w:rsidRDefault="005B2852" w:rsidP="00697F6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มาตรา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๒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พระราชกฤษฎีกานี้ให้ใช้บังคับตั้งแต่วันถัดจากวันประกาศในราชกิจจานุเบกษา</w:t>
      </w:r>
      <w:r w:rsidR="00697F67">
        <w:rPr>
          <w:rFonts w:ascii="THSarabunPSK" w:hAnsi="THSarabunPSK" w:cs="THSarabunPSK"/>
          <w:sz w:val="34"/>
          <w:szCs w:val="34"/>
        </w:rPr>
        <w:br/>
      </w:r>
      <w:r>
        <w:rPr>
          <w:rFonts w:ascii="THSarabunPSK" w:hAnsi="THSarabunPSK" w:cs="THSarabunPSK" w:hint="cs"/>
          <w:sz w:val="34"/>
          <w:szCs w:val="34"/>
          <w:cs/>
        </w:rPr>
        <w:t>เป็นต้นไป</w:t>
      </w:r>
    </w:p>
    <w:p w:rsidR="005B2852" w:rsidRDefault="005B2852" w:rsidP="00697F6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มาตรา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๓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ให้ยกเว้นภาษีมูลค่าเพิ่มสำหรับการนำเข้าเหรียญทองคำที่ระลึกเฉลิมพระเกียรติ</w:t>
      </w:r>
      <w:r w:rsidR="00697F67">
        <w:rPr>
          <w:rFonts w:ascii="THSarabunPSK" w:hAnsi="THSarabunPSK" w:cs="THSarabunPSK"/>
          <w:sz w:val="34"/>
          <w:szCs w:val="34"/>
        </w:rPr>
        <w:br/>
      </w:r>
      <w:r>
        <w:rPr>
          <w:rFonts w:ascii="THSarabunPSK" w:hAnsi="THSarabunPSK" w:cs="THSarabunPSK" w:hint="cs"/>
          <w:sz w:val="34"/>
          <w:szCs w:val="34"/>
          <w:cs/>
        </w:rPr>
        <w:t>สมเด็จพระนางเจ้าสิริกิติ์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พระบรมราชินีนาถ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เนื่องในโอกาสพระราชพิธีมหามงคลเฉลิมพระชนมพรรษา</w:t>
      </w:r>
      <w:r w:rsidR="00697F67">
        <w:rPr>
          <w:rFonts w:ascii="THSarabunPSK" w:hAnsi="THSarabunPSK" w:cs="THSarabunPSK"/>
          <w:sz w:val="34"/>
          <w:szCs w:val="34"/>
        </w:rPr>
        <w:br/>
      </w:r>
      <w:r>
        <w:rPr>
          <w:rFonts w:ascii="THSarabunPSK" w:hAnsi="THSarabunPSK" w:cs="THSarabunPSK" w:hint="cs"/>
          <w:sz w:val="34"/>
          <w:szCs w:val="34"/>
          <w:cs/>
        </w:rPr>
        <w:t>๗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รอบ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๑๒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สิงหาคม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๒๕๕๙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ซึ่งกรมธนารักษ์นำเข้ามาเพื่อขายในประเทศ</w:t>
      </w:r>
    </w:p>
    <w:p w:rsidR="005B2852" w:rsidRDefault="005B2852" w:rsidP="00697F6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มาตรา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๔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ให้รัฐมนตรีว่าการกระทรวงการคลังรักษาการตามพระราชกฤษฎีกานี้</w:t>
      </w:r>
    </w:p>
    <w:p w:rsidR="00697F67" w:rsidRDefault="00697F67" w:rsidP="00697F67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34"/>
          <w:szCs w:val="34"/>
        </w:rPr>
      </w:pPr>
    </w:p>
    <w:p w:rsidR="005B2852" w:rsidRDefault="00697F67" w:rsidP="00697F67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/>
          <w:sz w:val="34"/>
          <w:szCs w:val="34"/>
        </w:rPr>
        <w:t xml:space="preserve">  </w:t>
      </w:r>
      <w:r w:rsidR="005B2852">
        <w:rPr>
          <w:rFonts w:ascii="THSarabunPSK" w:hAnsi="THSarabunPSK" w:cs="THSarabunPSK" w:hint="cs"/>
          <w:sz w:val="34"/>
          <w:szCs w:val="34"/>
          <w:cs/>
        </w:rPr>
        <w:t>ผู้รับสนองพระราชโองการ</w:t>
      </w:r>
    </w:p>
    <w:p w:rsidR="005B2852" w:rsidRDefault="005B2852" w:rsidP="00697F67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 w:hint="cs"/>
          <w:sz w:val="34"/>
          <w:szCs w:val="34"/>
          <w:cs/>
        </w:rPr>
        <w:t>พลเอก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ประยุทธ์</w:t>
      </w:r>
      <w:r>
        <w:rPr>
          <w:rFonts w:ascii="THSarabunPSK" w:hAnsi="THSarabunPSK" w:cs="THSarabunPSK"/>
          <w:sz w:val="34"/>
          <w:szCs w:val="34"/>
        </w:rPr>
        <w:t xml:space="preserve"> </w:t>
      </w:r>
      <w:r>
        <w:rPr>
          <w:rFonts w:ascii="THSarabunPSK" w:hAnsi="THSarabunPSK" w:cs="THSarabunPSK" w:hint="cs"/>
          <w:sz w:val="34"/>
          <w:szCs w:val="34"/>
          <w:cs/>
        </w:rPr>
        <w:t>จันทร์โอชา</w:t>
      </w:r>
    </w:p>
    <w:p w:rsidR="005B2852" w:rsidRDefault="00697F67" w:rsidP="00697F67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34"/>
          <w:szCs w:val="34"/>
        </w:rPr>
      </w:pPr>
      <w:r>
        <w:rPr>
          <w:rFonts w:ascii="THSarabunPSK" w:hAnsi="THSarabunPSK" w:cs="THSarabunPSK"/>
          <w:sz w:val="34"/>
          <w:szCs w:val="34"/>
        </w:rPr>
        <w:t xml:space="preserve">        </w:t>
      </w:r>
      <w:r w:rsidR="005B2852">
        <w:rPr>
          <w:rFonts w:ascii="THSarabunPSK" w:hAnsi="THSarabunPSK" w:cs="THSarabunPSK" w:hint="cs"/>
          <w:sz w:val="34"/>
          <w:szCs w:val="34"/>
          <w:cs/>
        </w:rPr>
        <w:t>นายกรัฐมนตรี</w:t>
      </w:r>
    </w:p>
    <w:p w:rsidR="00697F67" w:rsidRDefault="00697F67" w:rsidP="00697F67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32"/>
          <w:szCs w:val="32"/>
        </w:rPr>
      </w:pPr>
    </w:p>
    <w:p w:rsidR="00697F67" w:rsidRDefault="00697F67" w:rsidP="00697F67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lastRenderedPageBreak/>
        <w:t>------------------------------------------------------------------------------------------------------------------------------</w:t>
      </w:r>
    </w:p>
    <w:p w:rsidR="005B2852" w:rsidRPr="00697F67" w:rsidRDefault="005B2852" w:rsidP="00697F6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หมายเหตุ</w:t>
      </w:r>
      <w:r>
        <w:rPr>
          <w:rFonts w:ascii="THSarabunPSK" w:hAnsi="THSarabunPSK" w:cs="THSarabunPSK"/>
          <w:sz w:val="32"/>
          <w:szCs w:val="32"/>
        </w:rPr>
        <w:t xml:space="preserve"> :- </w:t>
      </w:r>
      <w:r>
        <w:rPr>
          <w:rFonts w:ascii="THSarabunPSK" w:hAnsi="THSarabunPSK" w:cs="THSarabunPSK" w:hint="cs"/>
          <w:sz w:val="32"/>
          <w:szCs w:val="32"/>
          <w:cs/>
        </w:rPr>
        <w:t>เหตุผลในการประกาศใช้พระราชกฤษฎีกาฉบับนี้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คือ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โดยที่กระทรวงการคลังได้อนุมัติหลักการ</w:t>
      </w:r>
      <w:r w:rsidR="00697F67">
        <w:rPr>
          <w:rFonts w:ascii="THSarabunPSK" w:hAnsi="THSarabunPSK" w:cs="THSarabunPSK"/>
          <w:sz w:val="32"/>
          <w:szCs w:val="32"/>
        </w:rPr>
        <w:br/>
      </w:r>
      <w:r>
        <w:rPr>
          <w:rFonts w:ascii="THSarabunPSK" w:hAnsi="THSarabunPSK" w:cs="THSarabunPSK" w:hint="cs"/>
          <w:sz w:val="32"/>
          <w:szCs w:val="32"/>
          <w:cs/>
        </w:rPr>
        <w:t>ให้กรมธนารักษ์จัดทำเหรียญทองคำที่ระลึกเฉลิมพระเกียรติสมเด็จพระนางเจ้าสิริกิติ์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พระบรมราชินีนาถ</w:t>
      </w:r>
      <w:r w:rsidR="00697F67">
        <w:rPr>
          <w:rFonts w:ascii="THSarabunPSK" w:hAnsi="THSarabunPSK" w:cs="THSarabunPSK"/>
          <w:sz w:val="32"/>
          <w:szCs w:val="32"/>
        </w:rPr>
        <w:br/>
      </w:r>
      <w:r w:rsidRPr="00697F67">
        <w:rPr>
          <w:rFonts w:ascii="TH SarabunPSK" w:hAnsi="TH SarabunPSK" w:cs="TH SarabunPSK" w:hint="cs"/>
          <w:spacing w:val="-6"/>
          <w:sz w:val="32"/>
          <w:szCs w:val="32"/>
          <w:cs/>
        </w:rPr>
        <w:t>เนื่องในโอกาสพระราชพิธีมหามงคลเฉลิมพระชนมพรรษา</w:t>
      </w:r>
      <w:r w:rsidRPr="00697F67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97F67">
        <w:rPr>
          <w:rFonts w:ascii="TH SarabunPSK" w:hAnsi="TH SarabunPSK" w:cs="TH SarabunPSK" w:hint="cs"/>
          <w:spacing w:val="-6"/>
          <w:sz w:val="32"/>
          <w:szCs w:val="32"/>
          <w:cs/>
        </w:rPr>
        <w:t>๗</w:t>
      </w:r>
      <w:r w:rsidRPr="00697F67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97F67">
        <w:rPr>
          <w:rFonts w:ascii="TH SarabunPSK" w:hAnsi="TH SarabunPSK" w:cs="TH SarabunPSK" w:hint="cs"/>
          <w:spacing w:val="-6"/>
          <w:sz w:val="32"/>
          <w:szCs w:val="32"/>
          <w:cs/>
        </w:rPr>
        <w:t>รอบ</w:t>
      </w:r>
      <w:r w:rsidRPr="00697F67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97F67">
        <w:rPr>
          <w:rFonts w:ascii="TH SarabunPSK" w:hAnsi="TH SarabunPSK" w:cs="TH SarabunPSK" w:hint="cs"/>
          <w:spacing w:val="-6"/>
          <w:sz w:val="32"/>
          <w:szCs w:val="32"/>
          <w:cs/>
        </w:rPr>
        <w:t>๑๒</w:t>
      </w:r>
      <w:r w:rsidRPr="00697F67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97F67">
        <w:rPr>
          <w:rFonts w:ascii="TH SarabunPSK" w:hAnsi="TH SarabunPSK" w:cs="TH SarabunPSK" w:hint="cs"/>
          <w:spacing w:val="-6"/>
          <w:sz w:val="32"/>
          <w:szCs w:val="32"/>
          <w:cs/>
        </w:rPr>
        <w:t>สิงหาคม</w:t>
      </w:r>
      <w:r w:rsidRPr="00697F67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97F67">
        <w:rPr>
          <w:rFonts w:ascii="TH SarabunPSK" w:hAnsi="TH SarabunPSK" w:cs="TH SarabunPSK" w:hint="cs"/>
          <w:spacing w:val="-6"/>
          <w:sz w:val="32"/>
          <w:szCs w:val="32"/>
          <w:cs/>
        </w:rPr>
        <w:t>๒๕๕๙</w:t>
      </w:r>
      <w:r w:rsidRPr="00697F67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697F67">
        <w:rPr>
          <w:rFonts w:ascii="TH SarabunPSK" w:hAnsi="TH SarabunPSK" w:cs="TH SarabunPSK" w:hint="cs"/>
          <w:spacing w:val="-6"/>
          <w:sz w:val="32"/>
          <w:szCs w:val="32"/>
          <w:cs/>
        </w:rPr>
        <w:t>เพื่อเป็นการเฉลิมพระเกียรติ</w:t>
      </w:r>
    </w:p>
    <w:p w:rsidR="00811F49" w:rsidRDefault="005B2852" w:rsidP="00697F67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20"/>
          <w:szCs w:val="20"/>
        </w:rPr>
      </w:pPr>
      <w:r>
        <w:rPr>
          <w:rFonts w:ascii="THSarabunPSK" w:hAnsi="THSarabunPSK" w:cs="THSarabunPSK" w:hint="cs"/>
          <w:sz w:val="32"/>
          <w:szCs w:val="32"/>
          <w:cs/>
        </w:rPr>
        <w:t>และเผยแพร่พระเกียรติคุณ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ซึ่งกรมธนารักษ์มีความจำเป็นต้องดำเนินการดังกล่าวโดยการจัดซื้อเหรียญทองคำ</w:t>
      </w:r>
      <w:r w:rsidR="00697F67">
        <w:rPr>
          <w:rFonts w:ascii="THSarabunPSK" w:hAnsi="THSarabunPSK" w:cs="THSarabunPSK"/>
          <w:sz w:val="32"/>
          <w:szCs w:val="32"/>
        </w:rPr>
        <w:br/>
      </w:r>
      <w:r>
        <w:rPr>
          <w:rFonts w:ascii="THSarabunPSK" w:hAnsi="THSarabunPSK" w:cs="THSarabunPSK" w:hint="cs"/>
          <w:sz w:val="32"/>
          <w:szCs w:val="32"/>
          <w:cs/>
        </w:rPr>
        <w:t>ที่ระลึกดังกล่าวจากโรงกษาปณ์ต่างประเทศ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สมควรยกเว้นภาษีมูลค่าเพิ่มสำหรับการนำเข้าเหรียญทองคำ</w:t>
      </w:r>
      <w:r w:rsidR="00697F67">
        <w:rPr>
          <w:rFonts w:ascii="THSarabunPSK" w:hAnsi="THSarabunPSK" w:cs="THSarabunPSK"/>
          <w:sz w:val="32"/>
          <w:szCs w:val="32"/>
        </w:rPr>
        <w:br/>
      </w:r>
      <w:r>
        <w:rPr>
          <w:rFonts w:ascii="THSarabunPSK" w:hAnsi="THSarabunPSK" w:cs="THSarabunPSK" w:hint="cs"/>
          <w:sz w:val="32"/>
          <w:szCs w:val="32"/>
          <w:cs/>
        </w:rPr>
        <w:t>ที่ระลึกดังกล่าว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จึงจำเป็นต้องตราพระราชกฤษฎีกานี้</w:t>
      </w:r>
    </w:p>
    <w:p w:rsidR="00697F67" w:rsidRDefault="00697F67" w:rsidP="00697F67">
      <w:pPr>
        <w:jc w:val="thaiDistribute"/>
        <w:rPr>
          <w:rFonts w:ascii="TH SarabunIT๙" w:hAnsi="TH SarabunIT๙" w:cs="TH SarabunIT๙"/>
          <w:color w:val="FF0000"/>
          <w:sz w:val="34"/>
          <w:szCs w:val="34"/>
        </w:rPr>
      </w:pPr>
    </w:p>
    <w:p w:rsidR="005B2852" w:rsidRPr="00700944" w:rsidRDefault="00697F67" w:rsidP="00697F67">
      <w:pPr>
        <w:jc w:val="thaiDistribute"/>
        <w:rPr>
          <w:rFonts w:ascii="TH SarabunIT๙" w:hAnsi="TH SarabunIT๙" w:cs="TH SarabunIT๙"/>
          <w:color w:val="FF0000"/>
          <w:sz w:val="34"/>
          <w:szCs w:val="34"/>
        </w:rPr>
      </w:pPr>
      <w:r>
        <w:rPr>
          <w:rFonts w:ascii="TH SarabunIT๙" w:hAnsi="TH SarabunIT๙" w:cs="TH SarabunIT๙"/>
          <w:color w:val="FF0000"/>
          <w:sz w:val="34"/>
          <w:szCs w:val="34"/>
        </w:rPr>
        <w:t xml:space="preserve">                     </w:t>
      </w:r>
      <w:r w:rsidR="005B2852" w:rsidRPr="00700944">
        <w:rPr>
          <w:rFonts w:ascii="TH SarabunIT๙" w:hAnsi="TH SarabunIT๙" w:cs="TH SarabunIT๙"/>
          <w:color w:val="FF0000"/>
          <w:sz w:val="34"/>
          <w:szCs w:val="34"/>
          <w:cs/>
        </w:rPr>
        <w:t xml:space="preserve">(ร.จ. ฉบับกฤษฎีกา เล่ม 134 ตอนที่ </w:t>
      </w:r>
      <w:r w:rsidR="005B2852">
        <w:rPr>
          <w:rFonts w:ascii="TH SarabunIT๙" w:hAnsi="TH SarabunIT๙" w:cs="TH SarabunIT๙"/>
          <w:color w:val="FF0000"/>
          <w:sz w:val="34"/>
          <w:szCs w:val="34"/>
        </w:rPr>
        <w:t>18</w:t>
      </w:r>
      <w:r w:rsidR="005B2852" w:rsidRPr="00700944">
        <w:rPr>
          <w:rFonts w:ascii="TH SarabunIT๙" w:hAnsi="TH SarabunIT๙" w:cs="TH SarabunIT๙"/>
          <w:color w:val="FF0000"/>
          <w:sz w:val="34"/>
          <w:szCs w:val="34"/>
          <w:cs/>
        </w:rPr>
        <w:t xml:space="preserve"> ก วันที่ </w:t>
      </w:r>
      <w:r w:rsidR="005B2852">
        <w:rPr>
          <w:rFonts w:ascii="TH SarabunIT๙" w:hAnsi="TH SarabunIT๙" w:cs="TH SarabunIT๙"/>
          <w:color w:val="FF0000"/>
          <w:sz w:val="34"/>
          <w:szCs w:val="34"/>
        </w:rPr>
        <w:t>11</w:t>
      </w:r>
      <w:r w:rsidR="005B2852" w:rsidRPr="00700944">
        <w:rPr>
          <w:rFonts w:ascii="TH SarabunIT๙" w:hAnsi="TH SarabunIT๙" w:cs="TH SarabunIT๙"/>
          <w:color w:val="FF0000"/>
          <w:sz w:val="34"/>
          <w:szCs w:val="34"/>
          <w:cs/>
        </w:rPr>
        <w:t xml:space="preserve"> </w:t>
      </w:r>
      <w:r w:rsidR="005B2852">
        <w:rPr>
          <w:rFonts w:ascii="TH SarabunIT๙" w:hAnsi="TH SarabunIT๙" w:cs="TH SarabunIT๙" w:hint="cs"/>
          <w:color w:val="FF0000"/>
          <w:sz w:val="34"/>
          <w:szCs w:val="34"/>
          <w:cs/>
        </w:rPr>
        <w:t>กุมภาพันธ์</w:t>
      </w:r>
      <w:r w:rsidR="005B2852" w:rsidRPr="00700944">
        <w:rPr>
          <w:rFonts w:ascii="TH SarabunIT๙" w:hAnsi="TH SarabunIT๙" w:cs="TH SarabunIT๙"/>
          <w:color w:val="FF0000"/>
          <w:sz w:val="34"/>
          <w:szCs w:val="34"/>
          <w:cs/>
        </w:rPr>
        <w:t xml:space="preserve"> 2560)</w:t>
      </w:r>
    </w:p>
    <w:p w:rsidR="005B2852" w:rsidRDefault="005B2852" w:rsidP="00697F67">
      <w:pPr>
        <w:jc w:val="thaiDistribute"/>
        <w:rPr>
          <w:rFonts w:ascii="THSarabunPSK" w:hAnsi="THSarabunPSK" w:cs="THSarabunPSK"/>
          <w:sz w:val="20"/>
          <w:szCs w:val="20"/>
        </w:rPr>
      </w:pPr>
    </w:p>
    <w:p w:rsidR="005B2852" w:rsidRDefault="005B2852" w:rsidP="00697F67">
      <w:pPr>
        <w:jc w:val="thaiDistribute"/>
      </w:pPr>
    </w:p>
    <w:p w:rsidR="00697F67" w:rsidRDefault="00697F67" w:rsidP="00697F67">
      <w:pPr>
        <w:jc w:val="thaiDistribute"/>
      </w:pPr>
    </w:p>
    <w:sectPr w:rsidR="00697F67" w:rsidSect="005B2852">
      <w:pgSz w:w="12240" w:h="15840"/>
      <w:pgMar w:top="1440" w:right="1183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52"/>
    <w:rsid w:val="005B2852"/>
    <w:rsid w:val="005C7DAA"/>
    <w:rsid w:val="00697F67"/>
    <w:rsid w:val="00811F49"/>
    <w:rsid w:val="0091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6F79F-27FD-48B1-B2AE-94F53C4C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Erevenue2555</dc:creator>
  <cp:keywords/>
  <cp:lastModifiedBy>ศิริพร หล่อสมฤดี</cp:lastModifiedBy>
  <cp:revision>2</cp:revision>
  <dcterms:created xsi:type="dcterms:W3CDTF">2020-10-05T09:51:00Z</dcterms:created>
  <dcterms:modified xsi:type="dcterms:W3CDTF">2020-10-05T09:51:00Z</dcterms:modified>
</cp:coreProperties>
</file>