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AF2F" w14:textId="77777777" w:rsidR="00041DEB" w:rsidRDefault="00041DEB" w:rsidP="00A704EF">
      <w:pPr>
        <w:spacing w:after="0"/>
        <w:jc w:val="center"/>
      </w:pPr>
      <w:r>
        <w:rPr>
          <w:cs/>
        </w:rPr>
        <w:t>พระราชกฤษฎีกา</w:t>
      </w:r>
    </w:p>
    <w:p w14:paraId="4B309C2E" w14:textId="77777777" w:rsidR="00041DEB" w:rsidRDefault="00041DEB" w:rsidP="00A704EF">
      <w:pPr>
        <w:spacing w:after="0"/>
        <w:jc w:val="center"/>
      </w:pPr>
      <w:r>
        <w:rPr>
          <w:cs/>
        </w:rPr>
        <w:t>ออกตามความในประมวลรัษฎากร</w:t>
      </w:r>
    </w:p>
    <w:p w14:paraId="22E45F17" w14:textId="77777777" w:rsidR="00041DEB" w:rsidRDefault="00041DEB" w:rsidP="00A704EF">
      <w:pPr>
        <w:spacing w:after="0"/>
        <w:jc w:val="center"/>
      </w:pPr>
      <w:r>
        <w:rPr>
          <w:cs/>
        </w:rPr>
        <w:t>ว่าด้วยการลดอัตราและยกเว้นรัษฎากร (ฉบับที่ ๗๗๕)</w:t>
      </w:r>
    </w:p>
    <w:p w14:paraId="2E20A8AF" w14:textId="2DBB4E31" w:rsidR="00041DEB" w:rsidRDefault="00041DEB" w:rsidP="00A704EF">
      <w:pPr>
        <w:spacing w:after="0"/>
        <w:jc w:val="center"/>
      </w:pPr>
      <w:r>
        <w:rPr>
          <w:cs/>
        </w:rPr>
        <w:t>พ.ศ. ๒๕๖๖</w:t>
      </w:r>
    </w:p>
    <w:p w14:paraId="05B376DC" w14:textId="44AD7922" w:rsidR="00A704EF" w:rsidRDefault="00A704EF" w:rsidP="00A704EF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CD462" wp14:editId="20CE9B29">
                <wp:simplePos x="0" y="0"/>
                <wp:positionH relativeFrom="column">
                  <wp:posOffset>2294736</wp:posOffset>
                </wp:positionH>
                <wp:positionV relativeFrom="paragraph">
                  <wp:posOffset>88714</wp:posOffset>
                </wp:positionV>
                <wp:extent cx="106583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7D5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7pt" to="264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35F4054F" w14:textId="77777777" w:rsidR="00041DEB" w:rsidRDefault="00041DEB" w:rsidP="00A704EF">
      <w:pPr>
        <w:spacing w:after="0"/>
        <w:jc w:val="center"/>
      </w:pPr>
      <w:r>
        <w:rPr>
          <w:cs/>
        </w:rPr>
        <w:t>พระบาทสมเด็จพระปรเมนทรรามาธิบดีศรีสินทรมหาวชิราลงกรณ</w:t>
      </w:r>
    </w:p>
    <w:p w14:paraId="6D7C8954" w14:textId="77777777" w:rsidR="00041DEB" w:rsidRDefault="00041DEB" w:rsidP="00A704EF">
      <w:pPr>
        <w:spacing w:after="0"/>
        <w:jc w:val="center"/>
      </w:pPr>
      <w:r>
        <w:rPr>
          <w:cs/>
        </w:rPr>
        <w:t>พระวชิรเกล้าเจ้าอยู่หัว</w:t>
      </w:r>
    </w:p>
    <w:p w14:paraId="5DAD4F5A" w14:textId="34495CF5" w:rsidR="00041DEB" w:rsidRDefault="00041DEB" w:rsidP="00A704EF">
      <w:pPr>
        <w:spacing w:after="0"/>
        <w:jc w:val="center"/>
      </w:pPr>
      <w:r>
        <w:rPr>
          <w:cs/>
        </w:rPr>
        <w:t>ให้ไว้</w:t>
      </w:r>
    </w:p>
    <w:p w14:paraId="5293E820" w14:textId="31233FB9" w:rsidR="00041DEB" w:rsidRDefault="00041DEB" w:rsidP="00A704EF">
      <w:pPr>
        <w:spacing w:after="0"/>
        <w:jc w:val="center"/>
      </w:pPr>
      <w:r>
        <w:rPr>
          <w:cs/>
        </w:rPr>
        <w:t>ณ วันที่ 13 สิงหาคม พ.ศ. ๒๕๖6</w:t>
      </w:r>
    </w:p>
    <w:p w14:paraId="2EB10870" w14:textId="18C507EF" w:rsidR="00041DEB" w:rsidRDefault="00041DEB" w:rsidP="00A704EF">
      <w:pPr>
        <w:spacing w:after="0"/>
        <w:jc w:val="center"/>
      </w:pPr>
      <w:r>
        <w:rPr>
          <w:cs/>
        </w:rPr>
        <w:t>เป็นปีที่</w:t>
      </w:r>
      <w:r w:rsidR="00A704EF">
        <w:t xml:space="preserve"> </w:t>
      </w:r>
      <w:r>
        <w:rPr>
          <w:cs/>
        </w:rPr>
        <w:t>8 ในรัชกาลปัจจุบัน</w:t>
      </w:r>
    </w:p>
    <w:p w14:paraId="2F4B298B" w14:textId="0AC29712" w:rsidR="00041DEB" w:rsidRDefault="00041DEB" w:rsidP="00A704EF">
      <w:pPr>
        <w:spacing w:after="0"/>
        <w:ind w:firstLine="720"/>
        <w:jc w:val="thaiDistribute"/>
      </w:pPr>
      <w:r>
        <w:rPr>
          <w:cs/>
        </w:rPr>
        <w:t>พระบาทสมเด็จพระปรเมนทรรามาธิบดีศรีสินทรมหาวชิราลงกรณ พระวชิรเกล้าเจ้าอยู่หัว</w:t>
      </w:r>
      <w:r w:rsidR="00A704EF">
        <w:rPr>
          <w:cs/>
        </w:rPr>
        <w:br/>
      </w:r>
      <w:r>
        <w:rPr>
          <w:cs/>
        </w:rPr>
        <w:t>มีพระบรมราชโองการโปรดเกล้าฯ ให้ประกาศว่า</w:t>
      </w:r>
    </w:p>
    <w:p w14:paraId="7185877E" w14:textId="77777777" w:rsidR="00041DEB" w:rsidRDefault="00041DEB" w:rsidP="00A704EF">
      <w:pPr>
        <w:spacing w:after="0"/>
        <w:ind w:firstLine="720"/>
        <w:jc w:val="thaiDistribute"/>
      </w:pPr>
      <w:r>
        <w:rPr>
          <w:cs/>
        </w:rPr>
        <w:t>โดยที่เป็นการสมควรลดอัตราและยกเว้นภาษีเงินได้ ในบางกรณี</w:t>
      </w:r>
    </w:p>
    <w:p w14:paraId="57ACCC3E" w14:textId="7E101965" w:rsidR="00041DEB" w:rsidRDefault="00041DEB" w:rsidP="00A704EF">
      <w:pPr>
        <w:spacing w:after="0"/>
        <w:ind w:firstLine="720"/>
        <w:jc w:val="thaiDistribute"/>
      </w:pPr>
      <w:r w:rsidRPr="00A704EF">
        <w:rPr>
          <w:spacing w:val="-4"/>
          <w:cs/>
        </w:rPr>
        <w:t>อาศัยอ</w:t>
      </w:r>
      <w:r w:rsidR="00DD465C">
        <w:rPr>
          <w:rFonts w:hint="cs"/>
          <w:spacing w:val="-4"/>
          <w:cs/>
        </w:rPr>
        <w:t>ำ</w:t>
      </w:r>
      <w:r w:rsidRPr="00A704EF">
        <w:rPr>
          <w:spacing w:val="-4"/>
          <w:cs/>
        </w:rPr>
        <w:t>นาจตามความในมาตรา ๑๗๕ ของรัฐธรรมนูญแห่งราชอาณาจักรไทย และมาตรา ๓ (๑)</w:t>
      </w:r>
      <w:r w:rsidR="00A704EF">
        <w:rPr>
          <w:spacing w:val="-4"/>
          <w:cs/>
        </w:rPr>
        <w:br/>
      </w:r>
      <w:r>
        <w:rPr>
          <w:cs/>
        </w:rPr>
        <w:t>แห่งประมวลรัษฎากร ซึ่งแก้ไขเพิ่มเติมโดยพระราชบัญญัติแก้ไขเพิ่มเติมประมวลรัษฎากร (ฉบับที่ ๑๐)</w:t>
      </w:r>
      <w:r w:rsidR="00A704EF">
        <w:rPr>
          <w:cs/>
        </w:rPr>
        <w:br/>
      </w:r>
      <w:r>
        <w:rPr>
          <w:cs/>
        </w:rPr>
        <w:t>พ.ศ. ๒๔๙๖ จึงทรงพระกรุณาโปรดเกล้าฯ ให้ตราพระราชกฤษฎีกาขึ้นไว้ ดังต่อไปนี้</w:t>
      </w:r>
    </w:p>
    <w:p w14:paraId="20ED2975" w14:textId="473A21E1" w:rsidR="00041DEB" w:rsidRDefault="00041DEB" w:rsidP="00A704EF">
      <w:pPr>
        <w:spacing w:after="0"/>
        <w:ind w:firstLine="720"/>
        <w:jc w:val="thaiDistribute"/>
      </w:pPr>
      <w:r>
        <w:rPr>
          <w:cs/>
        </w:rPr>
        <w:t>มาตรา</w:t>
      </w:r>
      <w:r w:rsidR="00A704EF">
        <w:rPr>
          <w:rFonts w:hint="cs"/>
          <w:cs/>
        </w:rPr>
        <w:t xml:space="preserve"> </w:t>
      </w:r>
      <w:r>
        <w:rPr>
          <w:cs/>
        </w:rPr>
        <w:t>๑ พระราชกฤษฎีกานี้เรียกว่า “พระราชกฤษฎีกาออกตามความในประมวลรัษฎากร</w:t>
      </w:r>
      <w:r w:rsidR="00A704EF">
        <w:rPr>
          <w:cs/>
        </w:rPr>
        <w:br/>
      </w:r>
      <w:r>
        <w:rPr>
          <w:cs/>
        </w:rPr>
        <w:t>ว่าด้วยการลดอัตราและยกเว้นรัษฎากร (ฉบับที่ ๗๗๕) พ.ศ. ๒๕๖๖”</w:t>
      </w:r>
    </w:p>
    <w:p w14:paraId="4BD5DA8B" w14:textId="25B1295C" w:rsidR="00041DEB" w:rsidRDefault="00041DEB" w:rsidP="00A704EF">
      <w:pPr>
        <w:spacing w:after="0"/>
        <w:ind w:firstLine="720"/>
        <w:jc w:val="thaiDistribute"/>
      </w:pPr>
      <w:r>
        <w:rPr>
          <w:cs/>
        </w:rPr>
        <w:t>มาตรา</w:t>
      </w:r>
      <w:r w:rsidR="00A704EF">
        <w:rPr>
          <w:rFonts w:hint="cs"/>
          <w:cs/>
        </w:rPr>
        <w:t xml:space="preserve"> </w:t>
      </w:r>
      <w:r>
        <w:rPr>
          <w:cs/>
        </w:rPr>
        <w:t>๒ พระราชกฤษฎีกานี้ให้ใช้บังคับตั้งแต่วันถัดจากวันประกาศในราชกิจจานุเบกษา</w:t>
      </w:r>
      <w:r w:rsidR="00A704EF">
        <w:rPr>
          <w:cs/>
        </w:rPr>
        <w:br/>
      </w:r>
      <w:r>
        <w:rPr>
          <w:cs/>
        </w:rPr>
        <w:t>เป็นต้นไป</w:t>
      </w:r>
    </w:p>
    <w:p w14:paraId="0A1A045D" w14:textId="5F0CE9C6" w:rsidR="00041DEB" w:rsidRDefault="00041DEB" w:rsidP="00A704EF">
      <w:pPr>
        <w:spacing w:after="0"/>
        <w:ind w:firstLine="720"/>
        <w:jc w:val="thaiDistribute"/>
      </w:pPr>
      <w:r>
        <w:rPr>
          <w:cs/>
        </w:rPr>
        <w:t>มาตรา</w:t>
      </w:r>
      <w:r w:rsidR="00A704EF">
        <w:rPr>
          <w:rFonts w:hint="cs"/>
          <w:cs/>
        </w:rPr>
        <w:t xml:space="preserve"> </w:t>
      </w:r>
      <w:r>
        <w:rPr>
          <w:cs/>
        </w:rPr>
        <w:t>๓ ในพระราชกฤษฎีกานี้</w:t>
      </w:r>
    </w:p>
    <w:p w14:paraId="6E3C65D7" w14:textId="23B9E199" w:rsidR="00041DEB" w:rsidRDefault="00041DEB" w:rsidP="00A704EF">
      <w:pPr>
        <w:spacing w:after="0"/>
        <w:ind w:firstLine="720"/>
        <w:jc w:val="thaiDistribute"/>
      </w:pPr>
      <w:r>
        <w:rPr>
          <w:cs/>
        </w:rPr>
        <w:t>“เงินเทียบเท่าเงินปันผล” หมายความว่า เงินที่บริษัทหรือห้างหุ้นส่วนนิติบุคคล</w:t>
      </w:r>
      <w:r w:rsidR="00A704EF">
        <w:rPr>
          <w:cs/>
        </w:rPr>
        <w:br/>
      </w:r>
      <w:r>
        <w:rPr>
          <w:cs/>
        </w:rPr>
        <w:t>ซึ่งเป็นผู้ออกตราสารแสดงสิทธิในหลักทรัพย์ต่างประเทศตามกฎหมายว่าด้วยหลักทรัพย์</w:t>
      </w:r>
      <w:r w:rsidR="00A704EF">
        <w:rPr>
          <w:cs/>
        </w:rPr>
        <w:br/>
      </w:r>
      <w:r>
        <w:rPr>
          <w:cs/>
        </w:rPr>
        <w:t>และตลาดหลักทรัพย์จ่ายให้แก่ผู้ถือตราสารแสดงสิทธิในหลักทรัพย์ต่างประเทศจากเงินปันผลหรือเงินได้</w:t>
      </w:r>
    </w:p>
    <w:p w14:paraId="41A583B6" w14:textId="5AB139AD" w:rsidR="00041DEB" w:rsidRDefault="00041DEB" w:rsidP="00A704EF">
      <w:pPr>
        <w:spacing w:after="0"/>
        <w:jc w:val="thaiDistribute"/>
      </w:pPr>
      <w:r>
        <w:rPr>
          <w:cs/>
        </w:rPr>
        <w:t>ที่มีลักษณะท</w:t>
      </w:r>
      <w:r w:rsidR="00E176BF">
        <w:rPr>
          <w:rFonts w:hint="cs"/>
          <w:cs/>
        </w:rPr>
        <w:t>ำ</w:t>
      </w:r>
      <w:r>
        <w:rPr>
          <w:cs/>
        </w:rPr>
        <w:t>นองเดียวกันกับเงินปันผล หรือเงินได้จากการขายหุ้นปันผลที่บริษัทหรือห้างหุ้นส่วน</w:t>
      </w:r>
      <w:r w:rsidR="00A704EF">
        <w:rPr>
          <w:cs/>
        </w:rPr>
        <w:br/>
      </w:r>
      <w:r>
        <w:rPr>
          <w:cs/>
        </w:rPr>
        <w:t>นิติบุคคลนั้นได้รับมาอันเนื่องมาจากการถือหลักทรัพย์ต่างประเทศเพื่อการออกตราสารแสดงสิทธิ</w:t>
      </w:r>
      <w:r w:rsidR="00A704EF">
        <w:rPr>
          <w:cs/>
        </w:rPr>
        <w:br/>
      </w:r>
      <w:r>
        <w:rPr>
          <w:cs/>
        </w:rPr>
        <w:t>ในหลักทรัพย์ต่างประเทศดังกล่าว</w:t>
      </w:r>
    </w:p>
    <w:p w14:paraId="11B1FB53" w14:textId="6804CD2B" w:rsidR="00A704EF" w:rsidRDefault="00041DEB" w:rsidP="00A704EF">
      <w:pPr>
        <w:spacing w:after="0"/>
        <w:ind w:firstLine="720"/>
        <w:jc w:val="thaiDistribute"/>
      </w:pPr>
      <w:r>
        <w:rPr>
          <w:cs/>
        </w:rPr>
        <w:t>มาตรา</w:t>
      </w:r>
      <w:r w:rsidR="00A704EF">
        <w:rPr>
          <w:rFonts w:hint="cs"/>
          <w:cs/>
        </w:rPr>
        <w:t xml:space="preserve"> </w:t>
      </w:r>
      <w:r>
        <w:rPr>
          <w:cs/>
        </w:rPr>
        <w:t>๔ ให้ยกเว้นภาษีเงินได้ตามส่วน ๓ หมวด ๓ ในลักษณะ ๒ แห่งประมวลรัษฎากร</w:t>
      </w:r>
      <w:r w:rsidR="00A704EF">
        <w:rPr>
          <w:cs/>
        </w:rPr>
        <w:br/>
      </w:r>
      <w:r>
        <w:rPr>
          <w:cs/>
        </w:rPr>
        <w:t>ให้แก่บริษัทหรือห้างหุ้นส่วนนิติบุคคลซึ่งเป็นผู้ออกตราสารแสดงสิทธิในหลักทรัพย์ต่างประเทศ</w:t>
      </w:r>
      <w:r w:rsidR="00A704EF">
        <w:rPr>
          <w:cs/>
        </w:rPr>
        <w:br/>
      </w:r>
      <w:r>
        <w:rPr>
          <w:cs/>
        </w:rPr>
        <w:t>ตามกฎหมายว่าด้วยหลักทรัพย์และตลาดหลักทรัพย์ ส</w:t>
      </w:r>
      <w:r w:rsidR="00DD465C">
        <w:rPr>
          <w:rFonts w:hint="cs"/>
          <w:cs/>
        </w:rPr>
        <w:t>ำ</w:t>
      </w:r>
      <w:r>
        <w:rPr>
          <w:cs/>
        </w:rPr>
        <w:t>หรับเงินได้ซึ่งเป็นผลตอบแทนที่ได้รับจาก</w:t>
      </w:r>
      <w:r w:rsidR="00A704EF">
        <w:rPr>
          <w:cs/>
        </w:rPr>
        <w:br/>
      </w:r>
      <w:r>
        <w:rPr>
          <w:cs/>
        </w:rPr>
        <w:t>การถือหลักทรัพย์ต่างประเทศไว้เพื่อการออกตราสารแสดงสิทธิในหลักทรัพย์ต่างประเทศที่ได้จ่าย</w:t>
      </w:r>
      <w:r w:rsidR="00A704EF">
        <w:rPr>
          <w:cs/>
        </w:rPr>
        <w:br/>
      </w:r>
      <w:r>
        <w:rPr>
          <w:cs/>
        </w:rPr>
        <w:t>ให้แก่ผู้ถือตราสารแสดงสิทธิในหลักทรัพย์ต่างประเทศ โดยบริษัทหรือห้างหุ้นส่วนนิติบุคคลนั้น</w:t>
      </w:r>
      <w:r w:rsidR="00A704EF">
        <w:rPr>
          <w:cs/>
        </w:rPr>
        <w:br/>
      </w:r>
      <w:r>
        <w:rPr>
          <w:cs/>
        </w:rPr>
        <w:t>ต้องไม่น</w:t>
      </w:r>
      <w:r w:rsidR="00DD465C">
        <w:rPr>
          <w:rFonts w:hint="cs"/>
          <w:cs/>
        </w:rPr>
        <w:t>ำ</w:t>
      </w:r>
      <w:r>
        <w:rPr>
          <w:cs/>
        </w:rPr>
        <w:t>เงินได้ดังกล่าวมาถือเป็นรายจ่ายในการค</w:t>
      </w:r>
      <w:r w:rsidR="00DD465C">
        <w:rPr>
          <w:rFonts w:hint="cs"/>
          <w:cs/>
        </w:rPr>
        <w:t>ำ</w:t>
      </w:r>
      <w:r>
        <w:rPr>
          <w:cs/>
        </w:rPr>
        <w:t>นวณก</w:t>
      </w:r>
      <w:r w:rsidR="00DD465C">
        <w:rPr>
          <w:rFonts w:hint="cs"/>
          <w:cs/>
        </w:rPr>
        <w:t>ำ</w:t>
      </w:r>
      <w:r>
        <w:rPr>
          <w:cs/>
        </w:rPr>
        <w:t>ไรสุทธิเพื่อเสียภาษีเงินได้นิติบุคคล</w:t>
      </w:r>
      <w:r w:rsidR="00A704EF">
        <w:rPr>
          <w:cs/>
        </w:rPr>
        <w:br/>
      </w:r>
    </w:p>
    <w:p w14:paraId="1F482FD6" w14:textId="405803DA" w:rsidR="00041DEB" w:rsidRDefault="00041DEB" w:rsidP="00134C59">
      <w:pPr>
        <w:spacing w:after="0"/>
        <w:ind w:firstLine="720"/>
        <w:jc w:val="thaiDistribute"/>
      </w:pPr>
      <w:r>
        <w:rPr>
          <w:cs/>
        </w:rPr>
        <w:lastRenderedPageBreak/>
        <w:t>มาตรา</w:t>
      </w:r>
      <w:r w:rsidR="00A704EF">
        <w:rPr>
          <w:rFonts w:hint="cs"/>
          <w:cs/>
        </w:rPr>
        <w:t xml:space="preserve"> </w:t>
      </w:r>
      <w:r>
        <w:rPr>
          <w:cs/>
        </w:rPr>
        <w:t>๕ ให้ลดอัตราภาษีเงินได้หัก ณ ที่จ่าย และคงจัดเก็บในอัตราร้อยละสิบของเงินได้</w:t>
      </w:r>
      <w:r w:rsidR="00A704EF">
        <w:rPr>
          <w:cs/>
        </w:rPr>
        <w:br/>
      </w:r>
      <w:r w:rsidRPr="00A704EF">
        <w:rPr>
          <w:spacing w:val="-10"/>
          <w:cs/>
        </w:rPr>
        <w:t>ส</w:t>
      </w:r>
      <w:r w:rsidR="00DD465C">
        <w:rPr>
          <w:rFonts w:hint="cs"/>
          <w:spacing w:val="-10"/>
          <w:cs/>
        </w:rPr>
        <w:t>ำ</w:t>
      </w:r>
      <w:r w:rsidRPr="00A704EF">
        <w:rPr>
          <w:spacing w:val="-10"/>
          <w:cs/>
        </w:rPr>
        <w:t>หรับเงินได้พึงประเมินที่ผู้มีเงินได้ซึ่งเป็นผู้ถือตราสารแสดงสิทธิในหลักทรัพย์ต่างประเทศได้รับจากบริษัท</w:t>
      </w:r>
      <w:r w:rsidR="00A704EF">
        <w:rPr>
          <w:spacing w:val="-10"/>
        </w:rPr>
        <w:br/>
      </w:r>
      <w:r w:rsidRPr="00134C59">
        <w:rPr>
          <w:spacing w:val="-4"/>
          <w:cs/>
        </w:rPr>
        <w:t>หรือห้างหุ้นส่วนนิติบุคคลที่ได้รับยกเว้นภาษีเงินได้ตามมาตรา ๔ ซึ่งเมื่อค</w:t>
      </w:r>
      <w:r w:rsidR="00DD465C">
        <w:rPr>
          <w:rFonts w:hint="cs"/>
          <w:spacing w:val="-4"/>
          <w:cs/>
        </w:rPr>
        <w:t>ำ</w:t>
      </w:r>
      <w:r w:rsidRPr="00134C59">
        <w:rPr>
          <w:spacing w:val="-4"/>
          <w:cs/>
        </w:rPr>
        <w:t>นวณภาษีตามมาตรา ๕๐ (๒)</w:t>
      </w:r>
      <w:r w:rsidR="00134C59">
        <w:rPr>
          <w:spacing w:val="-4"/>
          <w:cs/>
        </w:rPr>
        <w:br/>
      </w:r>
      <w:r>
        <w:rPr>
          <w:cs/>
        </w:rPr>
        <w:t>แห่งประมวลรัษฎากรแล้ว อยู่ในบังคับต้องเสียภาษีในอัตราที่สูงกว่าร้อยละสิบของเงินได้ ทั้งนี้</w:t>
      </w:r>
      <w:r w:rsidR="00134C59">
        <w:rPr>
          <w:cs/>
        </w:rPr>
        <w:br/>
      </w:r>
      <w:r>
        <w:rPr>
          <w:cs/>
        </w:rPr>
        <w:t>ส</w:t>
      </w:r>
      <w:r w:rsidR="00DD465C">
        <w:rPr>
          <w:rFonts w:hint="cs"/>
          <w:cs/>
        </w:rPr>
        <w:t>ำ</w:t>
      </w:r>
      <w:r>
        <w:rPr>
          <w:cs/>
        </w:rPr>
        <w:t>หรับเงินได้พึงประเมินในกรณีดังต่อไปนี้</w:t>
      </w:r>
    </w:p>
    <w:p w14:paraId="57D2B7F4" w14:textId="78E6BE43" w:rsidR="00041DEB" w:rsidRDefault="00041DEB" w:rsidP="00134C59">
      <w:pPr>
        <w:spacing w:after="0"/>
        <w:ind w:firstLine="720"/>
        <w:jc w:val="thaiDistribute"/>
      </w:pPr>
      <w:r w:rsidRPr="00134C59">
        <w:rPr>
          <w:spacing w:val="-4"/>
          <w:cs/>
        </w:rPr>
        <w:t>(๑) เงินได้ที่เป็นเงินเทียบเท่าเงินปันผลที่บริษัทหรือห้างหุ้นส่วนนิติบุคคลที่ได้รับยกเว้นภาษีเงินได้</w:t>
      </w:r>
      <w:r w:rsidR="00134C59">
        <w:rPr>
          <w:spacing w:val="-4"/>
        </w:rPr>
        <w:br/>
      </w:r>
      <w:r>
        <w:rPr>
          <w:cs/>
        </w:rPr>
        <w:t>ตามมาตรา ๔ จ่ายให้แก่ผู้ถือตราสารแสดงสิทธิในหลักทรัพย์ต่างประเทศ</w:t>
      </w:r>
    </w:p>
    <w:p w14:paraId="5D61C027" w14:textId="6102C9E7" w:rsidR="00041DEB" w:rsidRDefault="00041DEB" w:rsidP="00134C59">
      <w:pPr>
        <w:spacing w:after="0"/>
        <w:ind w:firstLine="720"/>
        <w:jc w:val="thaiDistribute"/>
      </w:pPr>
      <w:r>
        <w:rPr>
          <w:cs/>
        </w:rPr>
        <w:t>(๒) เงินได้ที่เป็นตราสารแสดงสิทธิในหลักทรัพย์ต่างประเทศที่บริษัทหรือห้างหุ้นส่วนนิติบุคคล</w:t>
      </w:r>
      <w:r w:rsidR="00134C59">
        <w:rPr>
          <w:cs/>
        </w:rPr>
        <w:br/>
      </w:r>
      <w:r>
        <w:rPr>
          <w:cs/>
        </w:rPr>
        <w:t>ที่ได้รับยกเว้นภาษีเงินได้ตามมาตรา ๔ เป็นผู้ออกให้เพิ่ม เนื่องจากบริษัทหรือห้างหุ้นส่วนนิติบุคคลนั้น</w:t>
      </w:r>
      <w:r w:rsidR="00134C59">
        <w:rPr>
          <w:cs/>
        </w:rPr>
        <w:br/>
      </w:r>
      <w:r>
        <w:rPr>
          <w:cs/>
        </w:rPr>
        <w:t>ได้รับเงินปันผลหรือเงินได้ที่มีลักษณะท</w:t>
      </w:r>
      <w:r w:rsidR="00DD465C">
        <w:rPr>
          <w:rFonts w:hint="cs"/>
          <w:cs/>
        </w:rPr>
        <w:t>ำ</w:t>
      </w:r>
      <w:r>
        <w:rPr>
          <w:cs/>
        </w:rPr>
        <w:t>นองเดียวกันกับเงินปันผลหรือหุ้นปันผลจากการถือหลักทรัพย์</w:t>
      </w:r>
      <w:r w:rsidR="00134C59">
        <w:br/>
      </w:r>
      <w:r>
        <w:rPr>
          <w:cs/>
        </w:rPr>
        <w:t>ต่างประเทศเพื่อการออกตราสารแสดงสิทธิในหลักทรัพย์ต่างประเทศ</w:t>
      </w:r>
    </w:p>
    <w:p w14:paraId="00115241" w14:textId="6403D56E" w:rsidR="00041DEB" w:rsidRDefault="00041DEB" w:rsidP="00134C59">
      <w:pPr>
        <w:spacing w:after="0"/>
        <w:ind w:firstLine="720"/>
        <w:jc w:val="thaiDistribute"/>
      </w:pPr>
      <w:r w:rsidRPr="00134C59">
        <w:rPr>
          <w:spacing w:val="-4"/>
          <w:cs/>
        </w:rPr>
        <w:t>ในกรณีที่เงินได้พึงประเมินตามวรรคหนึ่ง เมื่อค</w:t>
      </w:r>
      <w:r w:rsidR="00DD465C">
        <w:rPr>
          <w:rFonts w:hint="cs"/>
          <w:spacing w:val="-4"/>
          <w:cs/>
        </w:rPr>
        <w:t>ำ</w:t>
      </w:r>
      <w:r w:rsidRPr="00134C59">
        <w:rPr>
          <w:spacing w:val="-4"/>
          <w:cs/>
        </w:rPr>
        <w:t>นวณภาษีเงินได้หัก ณ ที่จ่าย ตามมาตรา ๕๐ (๒)</w:t>
      </w:r>
      <w:r w:rsidR="00134C59">
        <w:rPr>
          <w:spacing w:val="-4"/>
          <w:cs/>
        </w:rPr>
        <w:br/>
      </w:r>
      <w:r>
        <w:rPr>
          <w:cs/>
        </w:rPr>
        <w:t>แห่งประมวลรัษฎากรแล้ว อยู่ในบังคับต้องเสียภาษีเงินได้หัก ณ ที่จ่ายไม่เกินร้อยละสิบของเงินได้</w:t>
      </w:r>
      <w:r w:rsidR="00134C59">
        <w:rPr>
          <w:cs/>
        </w:rPr>
        <w:br/>
      </w:r>
      <w:r>
        <w:rPr>
          <w:cs/>
        </w:rPr>
        <w:t>ให้ผู้มีเงินได้มีสิทธิได้รับยกเว้นไม่ต้องน</w:t>
      </w:r>
      <w:r w:rsidR="00DD465C">
        <w:rPr>
          <w:rFonts w:hint="cs"/>
          <w:cs/>
        </w:rPr>
        <w:t>ำ</w:t>
      </w:r>
      <w:r>
        <w:rPr>
          <w:cs/>
        </w:rPr>
        <w:t>เงินได้ดังกล่าวมารวมค</w:t>
      </w:r>
      <w:r w:rsidR="00DD465C">
        <w:rPr>
          <w:rFonts w:hint="cs"/>
          <w:cs/>
        </w:rPr>
        <w:t>ำ</w:t>
      </w:r>
      <w:r>
        <w:rPr>
          <w:cs/>
        </w:rPr>
        <w:t>นวณเพื่อเสียภาษีเงินได้ เมื่อผู้มีเงินได้</w:t>
      </w:r>
      <w:r w:rsidR="00134C59">
        <w:rPr>
          <w:cs/>
        </w:rPr>
        <w:br/>
      </w:r>
      <w:r>
        <w:rPr>
          <w:cs/>
        </w:rPr>
        <w:t>ยอมให้ผู้จ่ายเงินได้หักภาษี ณ ที่จ่าย ตามมาตรา ๕๐ (๒) แห่งประมวลรัษฎากร ในอัตราร้อยละสิบ</w:t>
      </w:r>
      <w:r w:rsidR="00134C59">
        <w:rPr>
          <w:cs/>
        </w:rPr>
        <w:br/>
      </w:r>
      <w:r>
        <w:rPr>
          <w:cs/>
        </w:rPr>
        <w:t>ของเงินได้นั้น</w:t>
      </w:r>
    </w:p>
    <w:p w14:paraId="44A1F5E3" w14:textId="0F580A9C" w:rsidR="00041DEB" w:rsidRDefault="00041DEB" w:rsidP="00134C59">
      <w:pPr>
        <w:spacing w:after="0"/>
        <w:ind w:firstLine="720"/>
        <w:jc w:val="thaiDistribute"/>
      </w:pPr>
      <w:r>
        <w:rPr>
          <w:cs/>
        </w:rPr>
        <w:t>ให้ผู้มีเงินได้ซึ่งถูกหักภาษีเงินได้ ณ ที่จ่ายไว้แล้วในอัตราร้อยละสิบของเงินได้ตามวรรคหนึ่ง</w:t>
      </w:r>
      <w:r w:rsidR="00134C59">
        <w:rPr>
          <w:cs/>
        </w:rPr>
        <w:br/>
      </w:r>
      <w:r>
        <w:rPr>
          <w:cs/>
        </w:rPr>
        <w:t>หรือวรรคสอง เมื่อถึงก</w:t>
      </w:r>
      <w:r w:rsidR="00DD465C">
        <w:rPr>
          <w:rFonts w:hint="cs"/>
          <w:cs/>
        </w:rPr>
        <w:t>ำ</w:t>
      </w:r>
      <w:r>
        <w:rPr>
          <w:cs/>
        </w:rPr>
        <w:t>หนดยื่นรายการเกี่ยวกับเงินได้พึงประเมินให้ได้รับยกเว้นไม่ต้องน</w:t>
      </w:r>
      <w:r w:rsidR="00DD465C">
        <w:rPr>
          <w:rFonts w:hint="cs"/>
          <w:cs/>
        </w:rPr>
        <w:t>ำ</w:t>
      </w:r>
      <w:r>
        <w:rPr>
          <w:cs/>
        </w:rPr>
        <w:t>เงินได้</w:t>
      </w:r>
      <w:r w:rsidR="00134C59">
        <w:rPr>
          <w:cs/>
        </w:rPr>
        <w:br/>
      </w:r>
      <w:r w:rsidRPr="00134C59">
        <w:rPr>
          <w:spacing w:val="-14"/>
          <w:cs/>
        </w:rPr>
        <w:t>พึงประเมินนั้นมารวมค</w:t>
      </w:r>
      <w:r w:rsidR="00DD465C">
        <w:rPr>
          <w:rFonts w:hint="cs"/>
          <w:spacing w:val="-14"/>
          <w:cs/>
        </w:rPr>
        <w:t>ำ</w:t>
      </w:r>
      <w:r w:rsidRPr="00134C59">
        <w:rPr>
          <w:spacing w:val="-14"/>
          <w:cs/>
        </w:rPr>
        <w:t>นวณเพื่อเสียภาษีเงินได้ ทั้งนี้ เฉพาะกรณีที่ผู้มีเงินได้ไม่ขอรับเงินภาษีที่ถูกหักไว้นั้นคืน</w:t>
      </w:r>
      <w:r w:rsidR="00134C59">
        <w:rPr>
          <w:spacing w:val="-14"/>
          <w:cs/>
        </w:rPr>
        <w:br/>
      </w:r>
      <w:r>
        <w:rPr>
          <w:cs/>
        </w:rPr>
        <w:t>หรือไม่ขอเครดิตเงินภาษีที่ถูกหักไว้นั้น ไม่ว่าทั้งหมดหรือบางส่วน</w:t>
      </w:r>
    </w:p>
    <w:p w14:paraId="321A4E1E" w14:textId="708AA844" w:rsidR="00041DEB" w:rsidRDefault="00041DEB" w:rsidP="00134C59">
      <w:pPr>
        <w:spacing w:after="0"/>
        <w:ind w:firstLine="720"/>
        <w:jc w:val="thaiDistribute"/>
      </w:pPr>
      <w:r>
        <w:rPr>
          <w:cs/>
        </w:rPr>
        <w:t>ผู้มีเงินได้ซึ่งได้รับสิทธิตามมาตรานี้ จะต้องไม่เป็นห้างหุ้นส่วนสามัญหรือคณะบุคคล</w:t>
      </w:r>
      <w:r w:rsidR="00134C59">
        <w:rPr>
          <w:cs/>
        </w:rPr>
        <w:br/>
      </w:r>
      <w:r>
        <w:rPr>
          <w:cs/>
        </w:rPr>
        <w:t>ที่มิใช่นิติบุคคล</w:t>
      </w:r>
    </w:p>
    <w:p w14:paraId="779DFC03" w14:textId="73BF2F56" w:rsidR="00041DEB" w:rsidRDefault="00041DEB" w:rsidP="00134C59">
      <w:pPr>
        <w:spacing w:after="0"/>
        <w:ind w:firstLine="720"/>
        <w:jc w:val="thaiDistribute"/>
      </w:pPr>
      <w:r>
        <w:rPr>
          <w:cs/>
        </w:rPr>
        <w:t>มาตรา</w:t>
      </w:r>
      <w:r w:rsidR="00134C59">
        <w:rPr>
          <w:rFonts w:hint="cs"/>
          <w:cs/>
        </w:rPr>
        <w:t xml:space="preserve"> </w:t>
      </w:r>
      <w:r>
        <w:rPr>
          <w:cs/>
        </w:rPr>
        <w:t>๖ ให้รัฐมนตรีว่าการกระทรวงการคลังรักษาการตามพระราชกฤษฎีกานี้</w:t>
      </w:r>
    </w:p>
    <w:p w14:paraId="4D98404C" w14:textId="77777777" w:rsidR="00A704EF" w:rsidRDefault="00A704EF" w:rsidP="00A704EF">
      <w:pPr>
        <w:spacing w:after="0"/>
      </w:pPr>
    </w:p>
    <w:p w14:paraId="02D9E7B2" w14:textId="1D5B2B49" w:rsidR="00041DEB" w:rsidRDefault="00041DEB" w:rsidP="00A704EF">
      <w:pPr>
        <w:spacing w:after="0"/>
      </w:pPr>
      <w:r>
        <w:rPr>
          <w:cs/>
        </w:rPr>
        <w:t>ผู้รับสนองพระบรมราชโองการ</w:t>
      </w:r>
    </w:p>
    <w:p w14:paraId="7C9A3AA7" w14:textId="0887F4E0" w:rsidR="00041DEB" w:rsidRDefault="00134C59" w:rsidP="00A704EF">
      <w:pPr>
        <w:spacing w:after="0"/>
      </w:pPr>
      <w:r>
        <w:rPr>
          <w:rFonts w:hint="cs"/>
          <w:cs/>
        </w:rPr>
        <w:t xml:space="preserve"> </w:t>
      </w:r>
      <w:r w:rsidR="00041DEB">
        <w:rPr>
          <w:cs/>
        </w:rPr>
        <w:t>พลเอก ประยุทธ์ จันทร์โอชา</w:t>
      </w:r>
    </w:p>
    <w:p w14:paraId="43C91234" w14:textId="489BA192" w:rsidR="00041DEB" w:rsidRDefault="00134C59" w:rsidP="00A704EF">
      <w:pPr>
        <w:spacing w:after="0"/>
      </w:pPr>
      <w:r>
        <w:rPr>
          <w:rFonts w:hint="cs"/>
          <w:cs/>
        </w:rPr>
        <w:t xml:space="preserve">          </w:t>
      </w:r>
      <w:r w:rsidR="00041DEB">
        <w:rPr>
          <w:cs/>
        </w:rPr>
        <w:t>นายกรัฐมนตรี</w:t>
      </w:r>
    </w:p>
    <w:p w14:paraId="21318607" w14:textId="62A765AF" w:rsidR="00A704EF" w:rsidRDefault="00A704EF" w:rsidP="00A704EF">
      <w:pPr>
        <w:spacing w:after="0"/>
      </w:pPr>
    </w:p>
    <w:p w14:paraId="4AF4C8AF" w14:textId="2BC3C0CF" w:rsidR="009525F4" w:rsidRDefault="009525F4" w:rsidP="00A704EF">
      <w:pPr>
        <w:spacing w:after="0"/>
      </w:pPr>
    </w:p>
    <w:p w14:paraId="0FC899DF" w14:textId="1DC3BD3B" w:rsidR="009525F4" w:rsidRDefault="009525F4" w:rsidP="00A704EF">
      <w:pPr>
        <w:spacing w:after="0"/>
      </w:pPr>
    </w:p>
    <w:p w14:paraId="793F4344" w14:textId="0B0488CF" w:rsidR="009525F4" w:rsidRDefault="009525F4" w:rsidP="00A704EF">
      <w:pPr>
        <w:spacing w:after="0"/>
      </w:pPr>
    </w:p>
    <w:p w14:paraId="48011F7A" w14:textId="6E216096" w:rsidR="009525F4" w:rsidRDefault="009525F4" w:rsidP="00A704EF">
      <w:pPr>
        <w:spacing w:after="0"/>
      </w:pPr>
    </w:p>
    <w:p w14:paraId="11834F75" w14:textId="77777777" w:rsidR="009525F4" w:rsidRDefault="009525F4" w:rsidP="00A704EF">
      <w:pPr>
        <w:spacing w:after="0"/>
        <w:rPr>
          <w:rFonts w:hint="cs"/>
        </w:rPr>
      </w:pPr>
    </w:p>
    <w:p w14:paraId="1559509A" w14:textId="77777777" w:rsidR="00A704EF" w:rsidRDefault="00A704EF" w:rsidP="00A704EF">
      <w:pPr>
        <w:spacing w:after="0"/>
      </w:pPr>
    </w:p>
    <w:p w14:paraId="4877370D" w14:textId="71EABE12" w:rsidR="00F05C08" w:rsidRDefault="00041DEB" w:rsidP="00A704EF">
      <w:pPr>
        <w:spacing w:after="0" w:line="240" w:lineRule="auto"/>
        <w:jc w:val="thaiDistribute"/>
      </w:pPr>
      <w:r w:rsidRPr="00D868B9">
        <w:rPr>
          <w:spacing w:val="-16"/>
          <w:cs/>
        </w:rPr>
        <w:lastRenderedPageBreak/>
        <w:t>หมายเหตุ :- เหตุผลในการประกาศใช้พระราชกฤษฎีกาฉบับนี้ คือ โดยที่รัฐบาลสนับสนุนให้มีการส่งเสริมธุรกรรม</w:t>
      </w:r>
      <w:r w:rsidR="00D868B9">
        <w:rPr>
          <w:spacing w:val="-16"/>
        </w:rPr>
        <w:br/>
      </w:r>
      <w:r w:rsidRPr="00D868B9">
        <w:rPr>
          <w:spacing w:val="-10"/>
          <w:cs/>
        </w:rPr>
        <w:t>เกี่ยวกับตราสารแสดงสิทธิในหลักทรัพย์ต่างประเทศ เพิ่มผลิตภัณฑ์การลงทุนในตลาดทุนไทย และส่งเสริม</w:t>
      </w:r>
      <w:r w:rsidR="00D868B9">
        <w:rPr>
          <w:spacing w:val="-10"/>
          <w:cs/>
        </w:rPr>
        <w:br/>
      </w:r>
      <w:r w:rsidRPr="00D868B9">
        <w:rPr>
          <w:spacing w:val="-10"/>
          <w:cs/>
        </w:rPr>
        <w:t>ให้นักลงทุนรายย่อยมีโอกาสลงทุนในหลักทรัพย์ต่างประเทศ อันเป็นประโยชน์แก่ประชาชนและตลาดทุนไทย</w:t>
      </w:r>
      <w:r w:rsidR="00D868B9">
        <w:rPr>
          <w:spacing w:val="-10"/>
          <w:cs/>
        </w:rPr>
        <w:br/>
      </w:r>
      <w:r w:rsidRPr="00D868B9">
        <w:rPr>
          <w:spacing w:val="-10"/>
          <w:cs/>
        </w:rPr>
        <w:t>เพื่อส่งเสริมให้มีธุรกรรมเกี่ยวกับตราสารแสดงสิทธิในหลักทรัพย์ต่างประเทศที่จดทะเบียนในตลาดหลักทรัพย์</w:t>
      </w:r>
      <w:r w:rsidR="00D868B9">
        <w:rPr>
          <w:spacing w:val="-10"/>
          <w:cs/>
        </w:rPr>
        <w:br/>
      </w:r>
      <w:r w:rsidRPr="00D868B9">
        <w:rPr>
          <w:spacing w:val="-20"/>
          <w:cs/>
        </w:rPr>
        <w:t>แห่งประเทศไทย ดังนั้น เพื่อเป็นการแก้ไขปัญหาความซ้</w:t>
      </w:r>
      <w:r w:rsidR="00D868B9">
        <w:rPr>
          <w:rFonts w:hint="cs"/>
          <w:spacing w:val="-20"/>
          <w:cs/>
        </w:rPr>
        <w:t>ำ</w:t>
      </w:r>
      <w:r w:rsidRPr="00D868B9">
        <w:rPr>
          <w:spacing w:val="-20"/>
          <w:cs/>
        </w:rPr>
        <w:t>ซ้อนและบรรเทาภาระภาษีเงินได้ส</w:t>
      </w:r>
      <w:r w:rsidR="00D868B9">
        <w:rPr>
          <w:rFonts w:hint="cs"/>
          <w:spacing w:val="-20"/>
          <w:cs/>
        </w:rPr>
        <w:t>ำ</w:t>
      </w:r>
      <w:r w:rsidRPr="00D868B9">
        <w:rPr>
          <w:spacing w:val="-20"/>
          <w:cs/>
        </w:rPr>
        <w:t xml:space="preserve">หรับธุรกรรมดังกล่าว </w:t>
      </w:r>
      <w:r w:rsidR="00D868B9">
        <w:rPr>
          <w:spacing w:val="-20"/>
          <w:cs/>
        </w:rPr>
        <w:br/>
      </w:r>
      <w:r w:rsidRPr="00D868B9">
        <w:rPr>
          <w:spacing w:val="-20"/>
          <w:cs/>
        </w:rPr>
        <w:t>สมควร</w:t>
      </w:r>
      <w:bookmarkStart w:id="0" w:name="_Hlk143078229"/>
      <w:r w:rsidRPr="00D868B9">
        <w:rPr>
          <w:spacing w:val="-20"/>
          <w:cs/>
        </w:rPr>
        <w:t>ลดอัตราและยกเว้นภาษีเงินได้ส</w:t>
      </w:r>
      <w:r w:rsidR="00D868B9">
        <w:rPr>
          <w:rFonts w:hint="cs"/>
          <w:spacing w:val="-20"/>
          <w:cs/>
        </w:rPr>
        <w:t>ำ</w:t>
      </w:r>
      <w:r w:rsidRPr="00D868B9">
        <w:rPr>
          <w:spacing w:val="-20"/>
          <w:cs/>
        </w:rPr>
        <w:t>หรับธุรกรรมเกี่ยวกับตราสารแสดงสิทธิในหลักทรัพย์ต่างประเทศ</w:t>
      </w:r>
      <w:r w:rsidR="00D868B9">
        <w:rPr>
          <w:spacing w:val="-20"/>
          <w:cs/>
        </w:rPr>
        <w:br/>
      </w:r>
      <w:r>
        <w:rPr>
          <w:cs/>
        </w:rPr>
        <w:t xml:space="preserve">ที่จดทะเบียนในตลาดหลักทรัพย์แห่งประเทศไทย </w:t>
      </w:r>
      <w:bookmarkEnd w:id="0"/>
      <w:r>
        <w:rPr>
          <w:cs/>
        </w:rPr>
        <w:t>จึงจ</w:t>
      </w:r>
      <w:r w:rsidR="00D868B9">
        <w:rPr>
          <w:rFonts w:hint="cs"/>
          <w:cs/>
        </w:rPr>
        <w:t>ำ</w:t>
      </w:r>
      <w:r>
        <w:rPr>
          <w:cs/>
        </w:rPr>
        <w:t>เป็นต้องตราพระราชกฤษฎีกา</w:t>
      </w:r>
      <w:r w:rsidR="00D868B9">
        <w:rPr>
          <w:rFonts w:hint="cs"/>
          <w:cs/>
        </w:rPr>
        <w:t>นี้</w:t>
      </w:r>
    </w:p>
    <w:p w14:paraId="558AB226" w14:textId="44E12E27" w:rsidR="00A704EF" w:rsidRPr="00A704EF" w:rsidRDefault="00A704EF" w:rsidP="00A704EF">
      <w:pPr>
        <w:spacing w:after="0" w:line="240" w:lineRule="auto"/>
        <w:jc w:val="thaiDistribute"/>
        <w:rPr>
          <w:color w:val="FF0000"/>
        </w:rPr>
      </w:pPr>
    </w:p>
    <w:p w14:paraId="0DB4598D" w14:textId="356BA39C" w:rsidR="00A704EF" w:rsidRPr="00A704EF" w:rsidRDefault="00A704EF" w:rsidP="00A704EF">
      <w:pPr>
        <w:spacing w:after="0" w:line="240" w:lineRule="auto"/>
        <w:jc w:val="center"/>
        <w:rPr>
          <w:color w:val="FF0000"/>
          <w:cs/>
        </w:rPr>
      </w:pPr>
      <w:r>
        <w:rPr>
          <w:rFonts w:hint="cs"/>
          <w:color w:val="FF0000"/>
          <w:cs/>
        </w:rPr>
        <w:t>(</w:t>
      </w:r>
      <w:r w:rsidRPr="00A704EF">
        <w:rPr>
          <w:color w:val="FF0000"/>
          <w:cs/>
        </w:rPr>
        <w:t>เล</w:t>
      </w:r>
      <w:r>
        <w:rPr>
          <w:rFonts w:hint="cs"/>
          <w:color w:val="FF0000"/>
          <w:cs/>
        </w:rPr>
        <w:t>่</w:t>
      </w:r>
      <w:r w:rsidRPr="00A704EF">
        <w:rPr>
          <w:color w:val="FF0000"/>
          <w:cs/>
        </w:rPr>
        <w:t>ม ๑๔๐ ตอนที่ ๔๗ ก ราชกิจจานุเบกษา ๑๕ สิงหาคม ๒๕๖๖</w:t>
      </w:r>
      <w:r>
        <w:rPr>
          <w:rFonts w:hint="cs"/>
          <w:color w:val="FF0000"/>
          <w:cs/>
        </w:rPr>
        <w:t>)</w:t>
      </w:r>
    </w:p>
    <w:sectPr w:rsidR="00A704EF" w:rsidRPr="00A704EF" w:rsidSect="009525F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60"/>
    <w:rsid w:val="00041DEB"/>
    <w:rsid w:val="00134C59"/>
    <w:rsid w:val="00417560"/>
    <w:rsid w:val="00520B45"/>
    <w:rsid w:val="005A795F"/>
    <w:rsid w:val="0071358F"/>
    <w:rsid w:val="009524F2"/>
    <w:rsid w:val="009525F4"/>
    <w:rsid w:val="009C1460"/>
    <w:rsid w:val="009C5EA1"/>
    <w:rsid w:val="00A704EF"/>
    <w:rsid w:val="00C96AD4"/>
    <w:rsid w:val="00D868B9"/>
    <w:rsid w:val="00DD4400"/>
    <w:rsid w:val="00DD465C"/>
    <w:rsid w:val="00E176BF"/>
    <w:rsid w:val="00EC4AF3"/>
    <w:rsid w:val="00F0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A7AD"/>
  <w15:chartTrackingRefBased/>
  <w15:docId w15:val="{2FE9B06F-5938-4FDC-ACF6-BF3F448F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4"/>
        <w:szCs w:val="3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ณัชชา ธรรมวัชระ</dc:creator>
  <cp:keywords/>
  <dc:description/>
  <cp:lastModifiedBy>ณัชชา ธรรมวัชระ</cp:lastModifiedBy>
  <cp:revision>21</cp:revision>
  <dcterms:created xsi:type="dcterms:W3CDTF">2023-08-16T03:12:00Z</dcterms:created>
  <dcterms:modified xsi:type="dcterms:W3CDTF">2023-08-21T03:28:00Z</dcterms:modified>
</cp:coreProperties>
</file>