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D4AF" w14:textId="77777777" w:rsidR="0041712B" w:rsidRDefault="0041712B" w:rsidP="00DA1723">
      <w:pPr>
        <w:pStyle w:val="Heading1"/>
      </w:pPr>
    </w:p>
    <w:p w14:paraId="0A776626" w14:textId="77777777" w:rsidR="0041712B" w:rsidRDefault="0041712B" w:rsidP="00DA1723">
      <w:pPr>
        <w:pStyle w:val="Heading1"/>
      </w:pPr>
    </w:p>
    <w:p w14:paraId="6540B3C7" w14:textId="0C85F792" w:rsidR="0041712B" w:rsidRPr="003F3A18" w:rsidRDefault="0041712B" w:rsidP="00DA1723">
      <w:pPr>
        <w:pStyle w:val="Heading1"/>
        <w:jc w:val="center"/>
        <w:rPr>
          <w:sz w:val="48"/>
          <w:szCs w:val="48"/>
        </w:rPr>
      </w:pPr>
      <w:r w:rsidRPr="003F3A18">
        <w:rPr>
          <w:sz w:val="48"/>
          <w:szCs w:val="48"/>
          <w:cs/>
        </w:rPr>
        <w:t>พระราชกฤษฎีกา</w:t>
      </w:r>
    </w:p>
    <w:p w14:paraId="7E3DCE7A" w14:textId="77777777" w:rsidR="0041712B" w:rsidRPr="0041712B" w:rsidRDefault="0041712B" w:rsidP="00DA1723">
      <w:pPr>
        <w:pStyle w:val="Heading1"/>
        <w:jc w:val="center"/>
      </w:pPr>
      <w:r w:rsidRPr="0041712B">
        <w:rPr>
          <w:cs/>
        </w:rPr>
        <w:t>ออกตามความในประมวลรัษฎากร</w:t>
      </w:r>
    </w:p>
    <w:p w14:paraId="242721D2" w14:textId="2429D979" w:rsidR="0041712B" w:rsidRPr="0041712B" w:rsidRDefault="0041712B" w:rsidP="00DA1723">
      <w:pPr>
        <w:pStyle w:val="Heading1"/>
        <w:jc w:val="center"/>
      </w:pPr>
      <w:r w:rsidRPr="0041712B">
        <w:rPr>
          <w:cs/>
        </w:rPr>
        <w:t>ว่าด้วยการยกเว้นรัษฎากร (ฉบับที่ ๘๐</w:t>
      </w:r>
      <w:r>
        <w:rPr>
          <w:rFonts w:hint="cs"/>
          <w:cs/>
        </w:rPr>
        <w:t>๑</w:t>
      </w:r>
      <w:r w:rsidRPr="0041712B">
        <w:rPr>
          <w:cs/>
        </w:rPr>
        <w:t>)</w:t>
      </w:r>
    </w:p>
    <w:p w14:paraId="0C4946BD" w14:textId="77777777" w:rsidR="0041712B" w:rsidRPr="0041712B" w:rsidRDefault="0041712B" w:rsidP="00DA1723">
      <w:pPr>
        <w:pStyle w:val="Heading1"/>
        <w:jc w:val="center"/>
      </w:pPr>
      <w:r w:rsidRPr="0041712B">
        <w:rPr>
          <w:cs/>
        </w:rPr>
        <w:t>พ.ศ. ๒๕๖๘</w:t>
      </w:r>
    </w:p>
    <w:p w14:paraId="722B8524" w14:textId="0C7D76B7" w:rsidR="0041712B" w:rsidRPr="0041712B" w:rsidRDefault="0041712B" w:rsidP="00DA1723">
      <w:pPr>
        <w:pStyle w:val="Heading1"/>
        <w:jc w:val="center"/>
      </w:pPr>
      <w:r>
        <w:t>_______________</w:t>
      </w:r>
    </w:p>
    <w:p w14:paraId="0A9FB709" w14:textId="77777777" w:rsidR="0041712B" w:rsidRPr="0041712B" w:rsidRDefault="0041712B" w:rsidP="00DA1723">
      <w:pPr>
        <w:pStyle w:val="Heading1"/>
        <w:jc w:val="center"/>
      </w:pPr>
    </w:p>
    <w:p w14:paraId="2C3D789C" w14:textId="77777777" w:rsidR="0041712B" w:rsidRPr="0041712B" w:rsidRDefault="0041712B" w:rsidP="00DA1723">
      <w:pPr>
        <w:pStyle w:val="Heading1"/>
        <w:jc w:val="center"/>
      </w:pPr>
      <w:r w:rsidRPr="0041712B">
        <w:rPr>
          <w:cs/>
        </w:rPr>
        <w:t>พระบาทสมเด็จพระ</w:t>
      </w:r>
      <w:proofErr w:type="spellStart"/>
      <w:r w:rsidRPr="0041712B">
        <w:rPr>
          <w:cs/>
        </w:rPr>
        <w:t>ปร</w:t>
      </w:r>
      <w:proofErr w:type="spellEnd"/>
      <w:r w:rsidRPr="0041712B">
        <w:rPr>
          <w:cs/>
        </w:rPr>
        <w:t>เมนทรรามาธิบดีศรีสินทรมหาวชิราลงกรณ</w:t>
      </w:r>
    </w:p>
    <w:p w14:paraId="4D48D62F" w14:textId="77777777" w:rsidR="0041712B" w:rsidRPr="0041712B" w:rsidRDefault="0041712B" w:rsidP="00DA1723">
      <w:pPr>
        <w:pStyle w:val="Heading1"/>
        <w:jc w:val="center"/>
      </w:pPr>
      <w:r w:rsidRPr="0041712B">
        <w:rPr>
          <w:cs/>
        </w:rPr>
        <w:t>พระว</w:t>
      </w:r>
      <w:proofErr w:type="spellStart"/>
      <w:r w:rsidRPr="0041712B">
        <w:rPr>
          <w:cs/>
        </w:rPr>
        <w:t>ชิร</w:t>
      </w:r>
      <w:proofErr w:type="spellEnd"/>
      <w:r w:rsidRPr="0041712B">
        <w:rPr>
          <w:cs/>
        </w:rPr>
        <w:t>เกล้าเจ้าอยู่หัว</w:t>
      </w:r>
    </w:p>
    <w:p w14:paraId="7E4D96EC" w14:textId="77777777" w:rsidR="0041712B" w:rsidRPr="0041712B" w:rsidRDefault="0041712B" w:rsidP="00DA1723">
      <w:pPr>
        <w:pStyle w:val="Heading1"/>
        <w:jc w:val="center"/>
      </w:pPr>
      <w:r w:rsidRPr="0041712B">
        <w:rPr>
          <w:cs/>
        </w:rPr>
        <w:t>ให้ไว้  ณ  วันที่ ๒๘ ธันวาคม พ.ศ. ๒๕๖๘</w:t>
      </w:r>
    </w:p>
    <w:p w14:paraId="05016ADA" w14:textId="6138137D" w:rsidR="00185570" w:rsidRDefault="0041712B" w:rsidP="00DA1723">
      <w:pPr>
        <w:pStyle w:val="Heading1"/>
        <w:jc w:val="center"/>
      </w:pPr>
      <w:r w:rsidRPr="0041712B">
        <w:rPr>
          <w:cs/>
        </w:rPr>
        <w:t>เป็นปีที่ ๑๐ ในรัชกาลปัจจุบัน</w:t>
      </w:r>
    </w:p>
    <w:p w14:paraId="3F509799" w14:textId="11D4A5B9" w:rsidR="0041712B" w:rsidRDefault="0041712B" w:rsidP="00DA1723">
      <w:pPr>
        <w:pStyle w:val="Heading1"/>
      </w:pPr>
    </w:p>
    <w:p w14:paraId="0D9B50D4" w14:textId="384E54CB" w:rsidR="0041712B" w:rsidRPr="00DA1723" w:rsidRDefault="0041712B" w:rsidP="00DA1723">
      <w:pPr>
        <w:pStyle w:val="Heading1"/>
        <w:rPr>
          <w:rFonts w:hint="cs"/>
        </w:rPr>
      </w:pPr>
      <w:r w:rsidRPr="00DA1723">
        <w:rPr>
          <w:cs/>
        </w:rPr>
        <w:tab/>
      </w:r>
      <w:r w:rsidRPr="00DA1723">
        <w:rPr>
          <w:spacing w:val="-8"/>
          <w:cs/>
        </w:rPr>
        <w:t>พระบาทสมเด็จพระ</w:t>
      </w:r>
      <w:proofErr w:type="spellStart"/>
      <w:r w:rsidRPr="00DA1723">
        <w:rPr>
          <w:spacing w:val="-8"/>
          <w:cs/>
        </w:rPr>
        <w:t>ปร</w:t>
      </w:r>
      <w:proofErr w:type="spellEnd"/>
      <w:r w:rsidRPr="00DA1723">
        <w:rPr>
          <w:spacing w:val="-8"/>
          <w:cs/>
        </w:rPr>
        <w:t>เมนทรรามาธิบดีศรีสินทรมหาวชิราลง</w:t>
      </w:r>
      <w:r w:rsidRPr="00DA1723">
        <w:rPr>
          <w:cs/>
        </w:rPr>
        <w:t>กรณ พระว</w:t>
      </w:r>
      <w:proofErr w:type="spellStart"/>
      <w:r w:rsidRPr="00DA1723">
        <w:rPr>
          <w:cs/>
        </w:rPr>
        <w:t>ชิร</w:t>
      </w:r>
      <w:proofErr w:type="spellEnd"/>
      <w:r w:rsidRPr="00DA1723">
        <w:rPr>
          <w:cs/>
        </w:rPr>
        <w:t>เกล้าเจ้าอยู่หัว</w:t>
      </w:r>
    </w:p>
    <w:p w14:paraId="25E65538" w14:textId="3E24B43F" w:rsidR="0041712B" w:rsidRPr="005A0A29" w:rsidRDefault="0041712B" w:rsidP="00DA1723">
      <w:pPr>
        <w:pStyle w:val="Heading1"/>
        <w:ind w:left="0"/>
      </w:pPr>
      <w:r w:rsidRPr="0041712B">
        <w:rPr>
          <w:cs/>
        </w:rPr>
        <w:t>มีพระบรมราชโองการโปรดเกล้าฯ ให้ประกาศว่า</w:t>
      </w:r>
    </w:p>
    <w:p w14:paraId="45806B4D" w14:textId="3017D414" w:rsidR="004E6897" w:rsidRPr="00DA1723" w:rsidRDefault="00522037" w:rsidP="00DA1723">
      <w:pPr>
        <w:tabs>
          <w:tab w:val="left" w:pos="1418"/>
        </w:tabs>
        <w:spacing w:line="400" w:lineRule="exact"/>
        <w:jc w:val="thaiDistribute"/>
        <w:rPr>
          <w:rFonts w:ascii="TH SarabunIT๙" w:hAnsi="TH SarabunIT๙" w:cs="TH SarabunIT๙"/>
          <w:spacing w:val="-20"/>
          <w:cs/>
        </w:rPr>
      </w:pPr>
      <w:r w:rsidRPr="005A0A29">
        <w:rPr>
          <w:rFonts w:ascii="TH SarabunIT๙" w:hAnsi="TH SarabunIT๙" w:cs="TH SarabunIT๙"/>
        </w:rPr>
        <w:tab/>
      </w:r>
      <w:r w:rsidR="000C6A7C" w:rsidRPr="00DA1723">
        <w:rPr>
          <w:rFonts w:ascii="TH SarabunIT๙" w:hAnsi="TH SarabunIT๙" w:cs="TH SarabunIT๙"/>
          <w:spacing w:val="-20"/>
          <w:cs/>
        </w:rPr>
        <w:t>โดยท</w:t>
      </w:r>
      <w:r w:rsidR="00CE134B" w:rsidRPr="00DA1723">
        <w:rPr>
          <w:rFonts w:ascii="TH SarabunIT๙" w:hAnsi="TH SarabunIT๙" w:cs="TH SarabunIT๙"/>
          <w:spacing w:val="-20"/>
          <w:cs/>
        </w:rPr>
        <w:t>ี่เป็นการสมควรยกเว้น</w:t>
      </w:r>
      <w:r w:rsidR="00141127" w:rsidRPr="00DA1723">
        <w:rPr>
          <w:rFonts w:ascii="TH SarabunIT๙" w:hAnsi="TH SarabunIT๙" w:cs="TH SarabunIT๙"/>
          <w:spacing w:val="-20"/>
          <w:cs/>
        </w:rPr>
        <w:t>ภาษีเงินได้</w:t>
      </w:r>
      <w:r w:rsidR="00814B8A" w:rsidRPr="00DA1723">
        <w:rPr>
          <w:rFonts w:ascii="TH SarabunIT๙" w:hAnsi="TH SarabunIT๙" w:cs="TH SarabunIT๙"/>
          <w:spacing w:val="-20"/>
          <w:cs/>
        </w:rPr>
        <w:t>ให้แก่บริษัทหรือห้างหุ้นส่วนนิติบุคคล</w:t>
      </w:r>
      <w:r w:rsidR="005E17A1" w:rsidRPr="00DA1723">
        <w:rPr>
          <w:rFonts w:ascii="TH SarabunIT๙" w:hAnsi="TH SarabunIT๙" w:cs="TH SarabunIT๙" w:hint="cs"/>
          <w:spacing w:val="-20"/>
          <w:cs/>
        </w:rPr>
        <w:t xml:space="preserve"> </w:t>
      </w:r>
      <w:r w:rsidR="00814B8A" w:rsidRPr="00DA1723">
        <w:rPr>
          <w:rFonts w:ascii="TH SarabunIT๙" w:hAnsi="TH SarabunIT๙" w:cs="TH SarabunIT๙"/>
          <w:spacing w:val="-20"/>
          <w:cs/>
        </w:rPr>
        <w:t>ในบางกรณี</w:t>
      </w:r>
    </w:p>
    <w:p w14:paraId="6AA13AF1" w14:textId="57E88D22" w:rsidR="004145C1" w:rsidRPr="005A0A29" w:rsidRDefault="004145C1" w:rsidP="00DA1723">
      <w:pPr>
        <w:pStyle w:val="AngsanaUPC17-00"/>
        <w:tabs>
          <w:tab w:val="left" w:pos="900"/>
        </w:tabs>
        <w:ind w:firstLine="1418"/>
        <w:jc w:val="thaiDistribute"/>
        <w:rPr>
          <w:rFonts w:ascii="TH SarabunIT๙" w:hAnsi="TH SarabunIT๙" w:cs="TH SarabunIT๙"/>
          <w:spacing w:val="0"/>
        </w:rPr>
      </w:pPr>
      <w:r w:rsidRPr="00DA1723">
        <w:rPr>
          <w:rFonts w:ascii="TH SarabunIT๙" w:hAnsi="TH SarabunIT๙" w:cs="TH SarabunIT๙"/>
          <w:spacing w:val="-20"/>
          <w:cs/>
        </w:rPr>
        <w:t xml:space="preserve">อาศัยอำนาจตามความในมาตรา </w:t>
      </w:r>
      <w:r w:rsidR="007D6619" w:rsidRPr="00DA1723">
        <w:rPr>
          <w:rFonts w:ascii="TH SarabunIT๙" w:hAnsi="TH SarabunIT๙" w:cs="TH SarabunIT๙"/>
          <w:spacing w:val="-20"/>
          <w:cs/>
        </w:rPr>
        <w:t>๑๗๕</w:t>
      </w:r>
      <w:r w:rsidRPr="00DA1723">
        <w:rPr>
          <w:rFonts w:ascii="TH SarabunIT๙" w:hAnsi="TH SarabunIT๙" w:cs="TH SarabunIT๙"/>
          <w:spacing w:val="-20"/>
          <w:cs/>
        </w:rPr>
        <w:t xml:space="preserve"> ของรัฐธรรมนูญแห่งราชอาณาจักรไทย</w:t>
      </w:r>
      <w:r w:rsidRPr="00DA1723">
        <w:rPr>
          <w:rFonts w:ascii="TH SarabunIT๙" w:hAnsi="TH SarabunIT๙" w:cs="TH SarabunIT๙"/>
          <w:spacing w:val="-20"/>
        </w:rPr>
        <w:t> </w:t>
      </w:r>
      <w:r w:rsidRPr="00DA1723">
        <w:rPr>
          <w:rFonts w:ascii="TH SarabunIT๙" w:hAnsi="TH SarabunIT๙" w:cs="TH SarabunIT๙"/>
          <w:spacing w:val="-20"/>
          <w:cs/>
        </w:rPr>
        <w:t>และมาตรา ๓ (๑)</w:t>
      </w:r>
      <w:r w:rsidR="00DA1723">
        <w:rPr>
          <w:rFonts w:ascii="TH SarabunIT๙" w:hAnsi="TH SarabunIT๙" w:cs="TH SarabunIT๙"/>
          <w:spacing w:val="-20"/>
          <w:cs/>
        </w:rPr>
        <w:br/>
      </w:r>
      <w:r w:rsidRPr="005A0A29">
        <w:rPr>
          <w:rFonts w:ascii="TH SarabunIT๙" w:hAnsi="TH SarabunIT๙" w:cs="TH SarabunIT๙"/>
          <w:spacing w:val="0"/>
          <w:cs/>
        </w:rPr>
        <w:t>แห่งประมวลรัษฎากร</w:t>
      </w:r>
      <w:r w:rsidRPr="005A0A29">
        <w:rPr>
          <w:rFonts w:ascii="TH SarabunIT๙" w:hAnsi="TH SarabunIT๙" w:cs="TH SarabunIT๙"/>
          <w:spacing w:val="0"/>
        </w:rPr>
        <w:t xml:space="preserve"> </w:t>
      </w:r>
      <w:r w:rsidRPr="005A0A29">
        <w:rPr>
          <w:rFonts w:ascii="TH SarabunIT๙" w:hAnsi="TH SarabunIT๙" w:cs="TH SarabunIT๙"/>
          <w:spacing w:val="0"/>
          <w:cs/>
        </w:rPr>
        <w:t>ซึ่งแก้ไขเพิ่มเติมโดยพระราชบัญญัติแก้ไขเพิ่มเติมประมวลรัษฎากร (ฉบับที่ ๑๐) พ.ศ.</w:t>
      </w:r>
      <w:r w:rsidRPr="005A0A29">
        <w:rPr>
          <w:rFonts w:ascii="TH SarabunIT๙" w:hAnsi="TH SarabunIT๙" w:cs="TH SarabunIT๙"/>
          <w:spacing w:val="0"/>
        </w:rPr>
        <w:t> </w:t>
      </w:r>
      <w:r w:rsidR="00B469FF" w:rsidRPr="005A0A29">
        <w:rPr>
          <w:rFonts w:ascii="TH SarabunIT๙" w:hAnsi="TH SarabunIT๙" w:cs="TH SarabunIT๙"/>
          <w:spacing w:val="0"/>
          <w:cs/>
        </w:rPr>
        <w:t>๒๔๙๖ จึงทรงพระกรุณาโปรดเกล้า</w:t>
      </w:r>
      <w:r w:rsidRPr="005A0A29">
        <w:rPr>
          <w:rFonts w:ascii="TH SarabunIT๙" w:hAnsi="TH SarabunIT๙" w:cs="TH SarabunIT๙"/>
          <w:spacing w:val="0"/>
          <w:cs/>
        </w:rPr>
        <w:t>ฯ ให้ตราพระราชกฤษฎีกาขึ้นไว้ ดังต่อไปนี้</w:t>
      </w:r>
    </w:p>
    <w:p w14:paraId="465F24D0" w14:textId="3B0A3034" w:rsidR="00CF2DF8" w:rsidRPr="005A0A29" w:rsidRDefault="000C6A7C" w:rsidP="0041712B">
      <w:pPr>
        <w:pStyle w:val="AngsanaUPC17-00"/>
        <w:tabs>
          <w:tab w:val="left" w:pos="900"/>
          <w:tab w:val="left" w:pos="1620"/>
          <w:tab w:val="left" w:pos="2127"/>
          <w:tab w:val="left" w:pos="2410"/>
        </w:tabs>
        <w:ind w:firstLine="1418"/>
        <w:jc w:val="thaiDistribute"/>
        <w:rPr>
          <w:rFonts w:ascii="TH SarabunIT๙" w:hAnsi="TH SarabunIT๙" w:cs="TH SarabunIT๙"/>
        </w:rPr>
      </w:pPr>
      <w:r w:rsidRPr="005A0A29">
        <w:rPr>
          <w:rFonts w:ascii="TH SarabunIT๙" w:hAnsi="TH SarabunIT๙" w:cs="TH SarabunIT๙"/>
          <w:spacing w:val="0"/>
          <w:cs/>
        </w:rPr>
        <w:t>มาตรา</w:t>
      </w:r>
      <w:r w:rsidRPr="005A0A29">
        <w:rPr>
          <w:rFonts w:ascii="TH SarabunIT๙" w:hAnsi="TH SarabunIT๙" w:cs="TH SarabunIT๙"/>
          <w:spacing w:val="0"/>
          <w:cs/>
        </w:rPr>
        <w:tab/>
      </w:r>
      <w:r w:rsidR="001F5773" w:rsidRPr="005A0A29">
        <w:rPr>
          <w:rFonts w:ascii="TH SarabunIT๙" w:hAnsi="TH SarabunIT๙" w:cs="TH SarabunIT๙"/>
          <w:spacing w:val="0"/>
          <w:cs/>
        </w:rPr>
        <w:t>๑</w:t>
      </w:r>
      <w:r w:rsidRPr="005A0A29">
        <w:rPr>
          <w:rFonts w:ascii="TH SarabunIT๙" w:hAnsi="TH SarabunIT๙" w:cs="TH SarabunIT๙"/>
          <w:spacing w:val="0"/>
          <w:cs/>
        </w:rPr>
        <w:tab/>
      </w:r>
      <w:r w:rsidRPr="005A0A29">
        <w:rPr>
          <w:rFonts w:ascii="TH SarabunIT๙" w:hAnsi="TH SarabunIT๙" w:cs="TH SarabunIT๙"/>
          <w:spacing w:val="-8"/>
          <w:cs/>
        </w:rPr>
        <w:t xml:space="preserve">พระราชกฤษฎีกานี้เรียกว่า </w:t>
      </w:r>
      <w:r w:rsidRPr="005A0A29">
        <w:rPr>
          <w:rFonts w:ascii="TH SarabunIT๙" w:hAnsi="TH SarabunIT๙" w:cs="TH SarabunIT๙"/>
          <w:spacing w:val="-8"/>
        </w:rPr>
        <w:t>“</w:t>
      </w:r>
      <w:r w:rsidRPr="005A0A29">
        <w:rPr>
          <w:rFonts w:ascii="TH SarabunIT๙" w:hAnsi="TH SarabunIT๙" w:cs="TH SarabunIT๙"/>
          <w:spacing w:val="-8"/>
          <w:cs/>
        </w:rPr>
        <w:t>พระราชกฤษฎีกาออกตามความในประมวลรัษฎากร</w:t>
      </w:r>
      <w:r w:rsidR="00272BA9" w:rsidRPr="005A0A29">
        <w:rPr>
          <w:rFonts w:ascii="TH SarabunIT๙" w:hAnsi="TH SarabunIT๙" w:cs="TH SarabunIT๙"/>
          <w:spacing w:val="-8"/>
          <w:cs/>
        </w:rPr>
        <w:t xml:space="preserve"> </w:t>
      </w:r>
      <w:r w:rsidRPr="005A0A29">
        <w:rPr>
          <w:rFonts w:ascii="TH SarabunIT๙" w:hAnsi="TH SarabunIT๙" w:cs="TH SarabunIT๙"/>
          <w:spacing w:val="-8"/>
          <w:cs/>
        </w:rPr>
        <w:t>ว่าด้วย</w:t>
      </w:r>
      <w:r w:rsidRPr="005A0A29">
        <w:rPr>
          <w:rFonts w:ascii="TH SarabunIT๙" w:hAnsi="TH SarabunIT๙" w:cs="TH SarabunIT๙"/>
          <w:cs/>
        </w:rPr>
        <w:t>การยกเว้น</w:t>
      </w:r>
      <w:r w:rsidR="00AE3366" w:rsidRPr="005A0A29">
        <w:rPr>
          <w:rFonts w:ascii="TH SarabunIT๙" w:hAnsi="TH SarabunIT๙" w:cs="TH SarabunIT๙"/>
          <w:cs/>
        </w:rPr>
        <w:t>รัษฎากร</w:t>
      </w:r>
      <w:r w:rsidR="006401E3" w:rsidRPr="005A0A29">
        <w:rPr>
          <w:rFonts w:ascii="TH SarabunIT๙" w:hAnsi="TH SarabunIT๙" w:cs="TH SarabunIT๙"/>
          <w:cs/>
        </w:rPr>
        <w:t xml:space="preserve"> </w:t>
      </w:r>
      <w:r w:rsidRPr="005A0A29">
        <w:rPr>
          <w:rFonts w:ascii="TH SarabunIT๙" w:hAnsi="TH SarabunIT๙" w:cs="TH SarabunIT๙"/>
          <w:cs/>
        </w:rPr>
        <w:t>(ฉบับ</w:t>
      </w:r>
      <w:r w:rsidR="008A6201" w:rsidRPr="005A0A29">
        <w:rPr>
          <w:rFonts w:ascii="TH SarabunIT๙" w:hAnsi="TH SarabunIT๙" w:cs="TH SarabunIT๙"/>
          <w:cs/>
        </w:rPr>
        <w:t xml:space="preserve">ที่ </w:t>
      </w:r>
      <w:r w:rsidR="00DA1723">
        <w:rPr>
          <w:rFonts w:ascii="TH SarabunIT๙" w:hAnsi="TH SarabunIT๙" w:cs="TH SarabunIT๙" w:hint="cs"/>
          <w:cs/>
        </w:rPr>
        <w:t>๘๐๑</w:t>
      </w:r>
      <w:r w:rsidRPr="005A0A29">
        <w:rPr>
          <w:rFonts w:ascii="TH SarabunIT๙" w:hAnsi="TH SarabunIT๙" w:cs="TH SarabunIT๙"/>
          <w:cs/>
        </w:rPr>
        <w:t xml:space="preserve">) </w:t>
      </w:r>
      <w:r w:rsidR="002640BE" w:rsidRPr="005A0A29">
        <w:rPr>
          <w:rFonts w:ascii="TH SarabunIT๙" w:hAnsi="TH SarabunIT๙" w:cs="TH SarabunIT๙"/>
          <w:cs/>
        </w:rPr>
        <w:t xml:space="preserve"> </w:t>
      </w:r>
      <w:r w:rsidRPr="005A0A29">
        <w:rPr>
          <w:rFonts w:ascii="TH SarabunIT๙" w:hAnsi="TH SarabunIT๙" w:cs="TH SarabunIT๙"/>
          <w:cs/>
        </w:rPr>
        <w:t>พ.ศ.</w:t>
      </w:r>
      <w:r w:rsidR="008A6201" w:rsidRPr="005A0A29">
        <w:rPr>
          <w:rFonts w:ascii="TH SarabunIT๙" w:hAnsi="TH SarabunIT๙" w:cs="TH SarabunIT๙"/>
          <w:cs/>
        </w:rPr>
        <w:t xml:space="preserve"> </w:t>
      </w:r>
      <w:r w:rsidR="00DA1723">
        <w:rPr>
          <w:rFonts w:ascii="TH SarabunIT๙" w:hAnsi="TH SarabunIT๙" w:cs="TH SarabunIT๙" w:hint="cs"/>
          <w:cs/>
        </w:rPr>
        <w:t>๒๕๖๘</w:t>
      </w:r>
      <w:r w:rsidRPr="005A0A29">
        <w:rPr>
          <w:rFonts w:ascii="TH SarabunIT๙" w:hAnsi="TH SarabunIT๙" w:cs="TH SarabunIT๙"/>
        </w:rPr>
        <w:t>”</w:t>
      </w:r>
    </w:p>
    <w:p w14:paraId="4B1423AB" w14:textId="77777777" w:rsidR="00CF2DF8" w:rsidRPr="005A0A29" w:rsidRDefault="000C6A7C" w:rsidP="0041712B">
      <w:pPr>
        <w:pStyle w:val="AngsanaUPC17-00"/>
        <w:tabs>
          <w:tab w:val="left" w:pos="900"/>
          <w:tab w:val="left" w:pos="1620"/>
          <w:tab w:val="left" w:pos="2127"/>
          <w:tab w:val="left" w:pos="2410"/>
        </w:tabs>
        <w:ind w:firstLine="1418"/>
        <w:jc w:val="thaiDistribute"/>
        <w:rPr>
          <w:rFonts w:ascii="TH SarabunIT๙" w:hAnsi="TH SarabunIT๙" w:cs="TH SarabunIT๙"/>
        </w:rPr>
      </w:pPr>
      <w:r w:rsidRPr="005A0A29">
        <w:rPr>
          <w:rFonts w:ascii="TH SarabunIT๙" w:hAnsi="TH SarabunIT๙" w:cs="TH SarabunIT๙"/>
          <w:spacing w:val="0"/>
          <w:cs/>
        </w:rPr>
        <w:t>มาตรา</w:t>
      </w:r>
      <w:r w:rsidRPr="005A0A29">
        <w:rPr>
          <w:rFonts w:ascii="TH SarabunIT๙" w:hAnsi="TH SarabunIT๙" w:cs="TH SarabunIT๙"/>
          <w:spacing w:val="0"/>
          <w:cs/>
        </w:rPr>
        <w:tab/>
      </w:r>
      <w:r w:rsidR="001F5773" w:rsidRPr="005A0A29">
        <w:rPr>
          <w:rFonts w:ascii="TH SarabunIT๙" w:hAnsi="TH SarabunIT๙" w:cs="TH SarabunIT๙"/>
          <w:spacing w:val="0"/>
          <w:cs/>
        </w:rPr>
        <w:t>๒</w:t>
      </w:r>
      <w:r w:rsidRPr="005A0A29">
        <w:rPr>
          <w:rFonts w:ascii="TH SarabunIT๙" w:hAnsi="TH SarabunIT๙" w:cs="TH SarabunIT๙"/>
          <w:spacing w:val="0"/>
          <w:cs/>
        </w:rPr>
        <w:tab/>
      </w:r>
      <w:r w:rsidRPr="005A0A29">
        <w:rPr>
          <w:rFonts w:ascii="TH SarabunIT๙" w:hAnsi="TH SarabunIT๙" w:cs="TH SarabunIT๙"/>
          <w:spacing w:val="-8"/>
          <w:cs/>
        </w:rPr>
        <w:t>พระราชกฤษฎีกานี้ให้ใช้บังคับตั้งแต่วันถัดจากวันประกาศในราชกิจจา</w:t>
      </w:r>
      <w:proofErr w:type="spellStart"/>
      <w:r w:rsidRPr="005A0A29">
        <w:rPr>
          <w:rFonts w:ascii="TH SarabunIT๙" w:hAnsi="TH SarabunIT๙" w:cs="TH SarabunIT๙"/>
          <w:spacing w:val="-8"/>
          <w:cs/>
        </w:rPr>
        <w:t>นุเ</w:t>
      </w:r>
      <w:proofErr w:type="spellEnd"/>
      <w:r w:rsidRPr="005A0A29">
        <w:rPr>
          <w:rFonts w:ascii="TH SarabunIT๙" w:hAnsi="TH SarabunIT๙" w:cs="TH SarabunIT๙"/>
          <w:spacing w:val="-8"/>
          <w:cs/>
        </w:rPr>
        <w:t>บกษา</w:t>
      </w:r>
      <w:r w:rsidR="00E32E7F" w:rsidRPr="005A0A29">
        <w:rPr>
          <w:rFonts w:ascii="TH SarabunIT๙" w:hAnsi="TH SarabunIT๙" w:cs="TH SarabunIT๙"/>
          <w:spacing w:val="-8"/>
          <w:cs/>
        </w:rPr>
        <w:br/>
      </w:r>
      <w:r w:rsidRPr="005A0A29">
        <w:rPr>
          <w:rFonts w:ascii="TH SarabunIT๙" w:hAnsi="TH SarabunIT๙" w:cs="TH SarabunIT๙"/>
          <w:spacing w:val="-8"/>
          <w:cs/>
        </w:rPr>
        <w:t>เป็นต้นไป</w:t>
      </w:r>
    </w:p>
    <w:p w14:paraId="5EA9245F" w14:textId="77777777" w:rsidR="000B1A77" w:rsidRPr="005A0A29" w:rsidRDefault="00FD109C" w:rsidP="0041712B">
      <w:pPr>
        <w:pStyle w:val="AngsanaUPC17-00"/>
        <w:tabs>
          <w:tab w:val="left" w:pos="900"/>
          <w:tab w:val="left" w:pos="1418"/>
          <w:tab w:val="left" w:pos="1620"/>
          <w:tab w:val="left" w:pos="2127"/>
          <w:tab w:val="left" w:pos="2410"/>
        </w:tabs>
        <w:ind w:firstLine="1418"/>
        <w:jc w:val="thaiDistribute"/>
        <w:rPr>
          <w:rFonts w:ascii="TH SarabunIT๙" w:hAnsi="TH SarabunIT๙" w:cs="TH SarabunIT๙"/>
          <w:spacing w:val="0"/>
        </w:rPr>
      </w:pPr>
      <w:r w:rsidRPr="005A0A29">
        <w:rPr>
          <w:rFonts w:ascii="TH SarabunIT๙" w:hAnsi="TH SarabunIT๙" w:cs="TH SarabunIT๙"/>
          <w:spacing w:val="0"/>
          <w:cs/>
        </w:rPr>
        <w:t>มาตรา</w:t>
      </w:r>
      <w:r w:rsidRPr="005A0A29">
        <w:rPr>
          <w:rFonts w:ascii="TH SarabunIT๙" w:hAnsi="TH SarabunIT๙" w:cs="TH SarabunIT๙"/>
          <w:spacing w:val="0"/>
          <w:cs/>
        </w:rPr>
        <w:tab/>
        <w:t>๓</w:t>
      </w:r>
      <w:r w:rsidRPr="005A0A29">
        <w:rPr>
          <w:rFonts w:ascii="TH SarabunIT๙" w:hAnsi="TH SarabunIT๙" w:cs="TH SarabunIT๙"/>
          <w:spacing w:val="0"/>
          <w:cs/>
        </w:rPr>
        <w:tab/>
      </w:r>
      <w:r w:rsidR="000B1A77" w:rsidRPr="005A0A29">
        <w:rPr>
          <w:rFonts w:ascii="TH SarabunIT๙" w:hAnsi="TH SarabunIT๙" w:cs="TH SarabunIT๙"/>
          <w:spacing w:val="0"/>
          <w:cs/>
        </w:rPr>
        <w:t>ในพระราชกฤษฎีกานี้</w:t>
      </w:r>
    </w:p>
    <w:p w14:paraId="09261E65" w14:textId="556C92C7" w:rsidR="00814B8A" w:rsidRPr="005A0A29" w:rsidRDefault="00F65FE1" w:rsidP="0041712B">
      <w:pPr>
        <w:pStyle w:val="AngsanaUPC17-00"/>
        <w:tabs>
          <w:tab w:val="left" w:pos="0"/>
          <w:tab w:val="left" w:pos="360"/>
          <w:tab w:val="left" w:pos="1440"/>
          <w:tab w:val="left" w:pos="1530"/>
          <w:tab w:val="left" w:pos="1710"/>
          <w:tab w:val="left" w:pos="1800"/>
          <w:tab w:val="left" w:pos="1980"/>
        </w:tabs>
        <w:ind w:firstLine="1418"/>
        <w:jc w:val="thaiDistribute"/>
        <w:rPr>
          <w:rFonts w:ascii="TH SarabunIT๙" w:eastAsia="SimSun" w:hAnsi="TH SarabunIT๙" w:cs="TH SarabunIT๙"/>
          <w:color w:val="000000"/>
          <w:spacing w:val="4"/>
          <w:lang w:eastAsia="zh-CN"/>
        </w:rPr>
      </w:pPr>
      <w:r w:rsidRPr="005A0A29">
        <w:rPr>
          <w:rFonts w:ascii="TH SarabunIT๙" w:hAnsi="TH SarabunIT๙" w:cs="TH SarabunIT๙"/>
          <w:spacing w:val="0"/>
          <w:cs/>
        </w:rPr>
        <w:t>“</w:t>
      </w:r>
      <w:r w:rsidR="00814B8A" w:rsidRPr="005A0A29">
        <w:rPr>
          <w:rFonts w:ascii="TH SarabunIT๙" w:hAnsi="TH SarabunIT๙" w:cs="TH SarabunIT๙"/>
          <w:spacing w:val="0"/>
          <w:cs/>
        </w:rPr>
        <w:t>จังหวัดท่องเที่ยวรอง</w:t>
      </w:r>
      <w:r w:rsidRPr="005A0A29">
        <w:rPr>
          <w:rFonts w:ascii="TH SarabunIT๙" w:hAnsi="TH SarabunIT๙" w:cs="TH SarabunIT๙"/>
          <w:spacing w:val="0"/>
          <w:cs/>
        </w:rPr>
        <w:t>” หมายความ</w:t>
      </w:r>
      <w:r w:rsidR="006565D8" w:rsidRPr="005A0A29">
        <w:rPr>
          <w:rFonts w:ascii="TH SarabunIT๙" w:hAnsi="TH SarabunIT๙" w:cs="TH SarabunIT๙"/>
          <w:spacing w:val="0"/>
          <w:cs/>
        </w:rPr>
        <w:t>ว่า</w:t>
      </w:r>
      <w:r w:rsidR="006031C8" w:rsidRPr="005A0A29">
        <w:rPr>
          <w:rFonts w:ascii="TH SarabunIT๙" w:hAnsi="TH SarabunIT๙" w:cs="TH SarabunIT๙"/>
          <w:spacing w:val="0"/>
          <w:cs/>
        </w:rPr>
        <w:t xml:space="preserve"> </w:t>
      </w:r>
      <w:r w:rsidR="00814B8A"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>เขตจังหวัดกาฬสินธุ์ จังหวัดกำแพงเพชร</w:t>
      </w:r>
      <w:r w:rsidR="00814B8A"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r w:rsidR="00814B8A"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  <w:t xml:space="preserve">จังหวัดจันทบุรี จังหวัดชัยนาท จังหวัดชัยภูมิ จังหวัดชุมพร จังหวัดเชียงราย จังหวัดตรัง จังหวัดตราด </w:t>
      </w:r>
      <w:r w:rsidR="00814B8A" w:rsidRPr="005A0A29">
        <w:rPr>
          <w:rFonts w:ascii="TH SarabunIT๙" w:eastAsia="SimSun" w:hAnsi="TH SarabunIT๙" w:cs="TH SarabunIT๙"/>
          <w:color w:val="000000"/>
          <w:spacing w:val="-10"/>
          <w:cs/>
          <w:lang w:eastAsia="zh-CN"/>
        </w:rPr>
        <w:t>จังหวัดตาก จังหวัดนครนายก จังหวัดนครพนม จังหวัดนครศรีธรรมราช จังหวัดนครสวรรค์</w:t>
      </w:r>
      <w:r w:rsidR="00DA1723">
        <w:rPr>
          <w:rFonts w:ascii="TH SarabunIT๙" w:eastAsia="SimSun" w:hAnsi="TH SarabunIT๙" w:cs="TH SarabunIT๙"/>
          <w:color w:val="000000"/>
          <w:spacing w:val="-10"/>
          <w:cs/>
          <w:lang w:eastAsia="zh-CN"/>
        </w:rPr>
        <w:br/>
      </w:r>
      <w:r w:rsidR="00814B8A" w:rsidRPr="005A0A29">
        <w:rPr>
          <w:rFonts w:ascii="TH SarabunIT๙" w:eastAsia="SimSun" w:hAnsi="TH SarabunIT๙" w:cs="TH SarabunIT๙"/>
          <w:color w:val="000000"/>
          <w:spacing w:val="-10"/>
          <w:cs/>
          <w:lang w:eastAsia="zh-CN"/>
        </w:rPr>
        <w:t>จังหวัดนราธิวาส</w:t>
      </w:r>
      <w:r w:rsidR="00814B8A"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จังหวัดน่าน จังหวัดบึงกาฬ จังหวัดบุรีรัมย์ จังหวัดปราจีนบุรี จังหวัดปัตตานี</w:t>
      </w:r>
      <w:r w:rsidR="00DA1723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r w:rsidR="00814B8A"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จังหวัดพะเยา จังหวัดพัทลุง จังหวัดพิจิตร จังหวัดพิษณุโลก จังหวัดเพชรบูรณ์ จังหวัดแพร่</w:t>
      </w:r>
      <w:r w:rsidR="00DA1723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r w:rsidR="00814B8A"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จังหวัดมหาสารคาม จังหวัดมุกดาหาร </w:t>
      </w:r>
      <w:r w:rsidR="00814B8A" w:rsidRPr="005A0A29">
        <w:rPr>
          <w:rFonts w:ascii="TH SarabunIT๙" w:eastAsia="SimSun" w:hAnsi="TH SarabunIT๙" w:cs="TH SarabunIT๙"/>
          <w:color w:val="000000"/>
          <w:spacing w:val="-10"/>
          <w:cs/>
          <w:lang w:eastAsia="zh-CN"/>
        </w:rPr>
        <w:t>จังหวัดแม่ฮ่องสอน จังหวัดยโสธร จังหวัดยะลา</w:t>
      </w:r>
      <w:r w:rsidR="00DA1723">
        <w:rPr>
          <w:rFonts w:ascii="TH SarabunIT๙" w:eastAsia="SimSun" w:hAnsi="TH SarabunIT๙" w:cs="TH SarabunIT๙"/>
          <w:color w:val="000000"/>
          <w:spacing w:val="-10"/>
          <w:cs/>
          <w:lang w:eastAsia="zh-CN"/>
        </w:rPr>
        <w:br/>
      </w:r>
      <w:r w:rsidR="00814B8A" w:rsidRPr="005A0A29">
        <w:rPr>
          <w:rFonts w:ascii="TH SarabunIT๙" w:eastAsia="SimSun" w:hAnsi="TH SarabunIT๙" w:cs="TH SarabunIT๙"/>
          <w:color w:val="000000"/>
          <w:spacing w:val="-10"/>
          <w:cs/>
          <w:lang w:eastAsia="zh-CN"/>
        </w:rPr>
        <w:t xml:space="preserve">จังหวัดร้อยเอ็ด จังหวัดระนอง จังหวัดราชบุรี จังหวัดลพบุรี </w:t>
      </w:r>
      <w:r w:rsidR="00814B8A"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จังหวัดเลย จังหวัดลำปาง จังหวัดลำพูน</w:t>
      </w:r>
      <w:r w:rsidR="00DA1723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br/>
      </w:r>
      <w:r w:rsidR="00814B8A"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จังหวัดศรีสะเกษ จังหวัดสกลนคร จังหวัดสตูล จังหวัดสมุทรสงคราม</w:t>
      </w:r>
      <w:r w:rsidR="00814B8A" w:rsidRPr="005A0A29">
        <w:rPr>
          <w:rFonts w:ascii="TH SarabunIT๙" w:eastAsia="SimSun" w:hAnsi="TH SarabunIT๙" w:cs="TH SarabunIT๙"/>
          <w:color w:val="000000"/>
          <w:spacing w:val="-10"/>
          <w:cs/>
          <w:lang w:eastAsia="zh-CN"/>
        </w:rPr>
        <w:t xml:space="preserve"> จังหวัดสระแก้ว จังหวัดสิงห์บุรี</w:t>
      </w:r>
      <w:r w:rsidR="00DA1723">
        <w:rPr>
          <w:rFonts w:ascii="TH SarabunIT๙" w:eastAsia="SimSun" w:hAnsi="TH SarabunIT๙" w:cs="TH SarabunIT๙"/>
          <w:color w:val="000000"/>
          <w:spacing w:val="-10"/>
          <w:cs/>
          <w:lang w:eastAsia="zh-CN"/>
        </w:rPr>
        <w:br/>
      </w:r>
      <w:r w:rsidR="00814B8A" w:rsidRPr="005A0A29">
        <w:rPr>
          <w:rFonts w:ascii="TH SarabunIT๙" w:eastAsia="SimSun" w:hAnsi="TH SarabunIT๙" w:cs="TH SarabunIT๙"/>
          <w:color w:val="000000"/>
          <w:spacing w:val="-10"/>
          <w:cs/>
          <w:lang w:eastAsia="zh-CN"/>
        </w:rPr>
        <w:t>จังหวัดสุโขทัย จังหวัดสุพรรณบุรี จังหวัดสุรินทร์ จังหวัดหนองคาย</w:t>
      </w:r>
      <w:r w:rsidR="00814B8A"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 xml:space="preserve"> </w:t>
      </w:r>
      <w:r w:rsidR="00814B8A"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จังหวัดหนองบัวลำภู</w:t>
      </w:r>
      <w:r w:rsidR="00DA1723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br/>
      </w:r>
      <w:r w:rsidR="00814B8A"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จังหวัดอ่างทอง จังหวัดอำนาจเจริญ จังหวัดอุดรธานี จังหวัดอุตรดิตถ์ จังหวัดอุทัยธานี</w:t>
      </w:r>
      <w:r w:rsidR="00DA1723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br/>
      </w:r>
      <w:r w:rsidR="00814B8A"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>จังหวัดอุบลราชธานี</w:t>
      </w:r>
      <w:r w:rsidR="00814B8A"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r w:rsidR="00814B8A"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>และให้หมายความรวมถึงอำเภอในเขตจังหวัดดังต่อไปนี้</w:t>
      </w:r>
    </w:p>
    <w:p w14:paraId="0A9EED66" w14:textId="77777777" w:rsidR="0013601E" w:rsidRDefault="0013601E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</w:p>
    <w:p w14:paraId="29B010EB" w14:textId="6285DF2F" w:rsidR="0013601E" w:rsidRDefault="0013601E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</w:p>
    <w:p w14:paraId="2FEB878D" w14:textId="77777777" w:rsidR="0013601E" w:rsidRPr="0013601E" w:rsidRDefault="0013601E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sz w:val="16"/>
          <w:szCs w:val="16"/>
          <w:lang w:eastAsia="zh-CN"/>
        </w:rPr>
      </w:pPr>
    </w:p>
    <w:p w14:paraId="28604851" w14:textId="6FACC51A" w:rsidR="0013601E" w:rsidRDefault="0013601E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lang w:eastAsia="zh-CN"/>
        </w:rPr>
        <w:t>(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๑</w:t>
      </w:r>
      <w:r w:rsidRPr="005A0A29">
        <w:rPr>
          <w:rFonts w:ascii="TH SarabunIT๙" w:eastAsia="SimSun" w:hAnsi="TH SarabunIT๙" w:cs="TH SarabunIT๙"/>
          <w:color w:val="000000"/>
          <w:lang w:eastAsia="zh-CN"/>
        </w:rPr>
        <w:t>)</w:t>
      </w:r>
      <w:r w:rsidRPr="005A0A29">
        <w:rPr>
          <w:rFonts w:ascii="TH SarabunIT๙" w:eastAsia="SimSun" w:hAnsi="TH SarabunIT๙" w:cs="TH SarabunIT๙"/>
          <w:color w:val="000000"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จังหวัดกระบี่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เขาพนม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ปลายพระยา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อําเภอลํา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ทับ</w:t>
      </w:r>
    </w:p>
    <w:p w14:paraId="6ECAABF0" w14:textId="422A4D11" w:rsidR="005A0A29" w:rsidRDefault="00814B8A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  <w:t>(๒)</w:t>
      </w:r>
      <w:r w:rsidR="00297081"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จังหวัดกาญจนบุรี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ด่านมะขามเตี้ย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ท่าม่วง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ท่ามะกา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บ่อพลอย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พนมทวน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เลาขวัญ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หนองปรือ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ห้วยกระเจา</w:t>
      </w:r>
    </w:p>
    <w:p w14:paraId="72A3A094" w14:textId="7AAF28D7" w:rsidR="00814B8A" w:rsidRPr="005A0A29" w:rsidRDefault="00814B8A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  <w:t>(๓)</w:t>
      </w:r>
      <w:r w:rsidR="00297081"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จังหวัดขอนแก่น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 xml:space="preserve">กระนวน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 xml:space="preserve">เขาสวนกวาง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โคกโพธิ์ไชย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ชนบท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ชุมแพ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อําเภอซํา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สูง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น้ำพอง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โนนศิลา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บ้านไผ่ อำเภอบ้านฝาง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บ้านแฮด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อําเภอเปือย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น้อย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พระยืน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พล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ภูผาม่าน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ภูเวียง</w:t>
      </w:r>
      <w:r w:rsidR="00DA1723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มัญจาคีรี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เวียงเก่า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แวงน้อย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แวงใหญ่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สีชมพู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หนองนาคํา</w:t>
      </w:r>
      <w:r w:rsidR="00DA1723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หนองเรือ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หนองสองห้อง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อุบลรัตน์</w:t>
      </w:r>
    </w:p>
    <w:p w14:paraId="0A5430F9" w14:textId="39306D61" w:rsidR="00814B8A" w:rsidRPr="005A0A29" w:rsidRDefault="00814B8A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  <w:t>(๔)</w:t>
      </w:r>
      <w:r w:rsidR="00297081" w:rsidRPr="005A0A29">
        <w:rPr>
          <w:rFonts w:ascii="TH SarabunIT๙" w:eastAsia="SimSun" w:hAnsi="TH SarabunIT๙" w:cs="TH SarabunIT๙"/>
          <w:color w:val="000000"/>
          <w:spacing w:val="22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spacing w:val="-14"/>
          <w:cs/>
          <w:lang w:eastAsia="zh-CN"/>
        </w:rPr>
        <w:t>จังหวัดฉะเชิงเทรา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1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14"/>
          <w:cs/>
          <w:lang w:eastAsia="zh-CN"/>
        </w:rPr>
        <w:t xml:space="preserve">คลองเขื่อน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1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14"/>
          <w:cs/>
          <w:lang w:eastAsia="zh-CN"/>
        </w:rPr>
        <w:t xml:space="preserve">ท่าตะเกียบ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1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14"/>
          <w:cs/>
          <w:lang w:eastAsia="zh-CN"/>
        </w:rPr>
        <w:t>บางน้ำเปรี้ยว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แปลงยาว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ราชสา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ส์น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สนามชัยเขต</w:t>
      </w:r>
    </w:p>
    <w:p w14:paraId="5AE786D0" w14:textId="11CF4A85" w:rsidR="00814B8A" w:rsidRPr="005A0A29" w:rsidRDefault="00814B8A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lang w:eastAsia="zh-CN"/>
        </w:rPr>
        <w:t>(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๕</w:t>
      </w:r>
      <w:r w:rsidRPr="005A0A29">
        <w:rPr>
          <w:rFonts w:ascii="TH SarabunIT๙" w:eastAsia="SimSun" w:hAnsi="TH SarabunIT๙" w:cs="TH SarabunIT๙"/>
          <w:color w:val="000000"/>
          <w:lang w:eastAsia="zh-CN"/>
        </w:rPr>
        <w:t>)</w:t>
      </w:r>
      <w:r w:rsidR="00297081" w:rsidRPr="005A0A29">
        <w:rPr>
          <w:rFonts w:ascii="TH SarabunIT๙" w:eastAsia="SimSun" w:hAnsi="TH SarabunIT๙" w:cs="TH SarabunIT๙"/>
          <w:color w:val="000000"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จังหวัดชลบุรี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เกาะจันทร์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บ่อทอง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บ้านบึง 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พนัสนิคม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พานทอง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หนองใหญ่</w:t>
      </w:r>
    </w:p>
    <w:p w14:paraId="7F2BC8E7" w14:textId="6C65B0B1" w:rsidR="00814B8A" w:rsidRPr="005A0A29" w:rsidRDefault="00814B8A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  <w:t>(๖)</w:t>
      </w:r>
      <w:r w:rsidR="00297081"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จังหวัดเชียงใหม่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อําเภอกัล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 xml:space="preserve">ยาณิวัฒนา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 xml:space="preserve">ไชยปราการ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ดอยเต่า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ดอยสะเก็ด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ดอยหล่อ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พร้าว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แม่แจ่ม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แม่แตง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แม่วาง</w:t>
      </w:r>
      <w:r w:rsidR="00DA1723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แม่อาย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เวียงแหง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สะเมิง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สันทราย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สันป่าตอง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สารภี</w:t>
      </w:r>
      <w:r w:rsidR="00DA1723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4"/>
          <w:cs/>
          <w:lang w:eastAsia="zh-CN"/>
        </w:rPr>
        <w:t xml:space="preserve">อมก๋อย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ฮอด</w:t>
      </w:r>
    </w:p>
    <w:p w14:paraId="4DC742F9" w14:textId="78E28B26" w:rsidR="00814B8A" w:rsidRPr="005A0A29" w:rsidRDefault="00814B8A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  <w:t>(๗)</w:t>
      </w:r>
      <w:r w:rsidR="00297081"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จังหวัดนครราชสีมา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แก้งสนามนาง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ขามทะเลสอ </w:t>
      </w:r>
      <w:r w:rsidR="00297081"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ขามสะแกแสง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คง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อําเภอคร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บุรี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จักราช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เฉลิมพระเกียรติ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ชุมพวง </w:t>
      </w:r>
      <w:r w:rsidR="00297081"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โชคชัย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ด่านขุนทด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เทพารักษ์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โนนแดง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โนนไทย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โนนสูง</w:t>
      </w:r>
      <w:r w:rsidR="00DA1723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บัวลาย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บัวใหญ่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บ้านเหลื่อม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ประทาย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ปักธงชัย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พระทองคํา</w:t>
      </w:r>
      <w:r w:rsidR="00DA1723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อําเภอพิ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 xml:space="preserve">มาย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6"/>
          <w:cs/>
          <w:lang w:eastAsia="zh-CN"/>
        </w:rPr>
        <w:t>เมืองยาง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อําเภอลํา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ทะเมนชัย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วังน้ำเขียว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สีคิ้ว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สีดา</w:t>
      </w:r>
      <w:r w:rsidR="00DA1723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สูงเนิน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เส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ิง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สาง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หนองบุญมาก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ห้วยแถลง</w:t>
      </w:r>
    </w:p>
    <w:p w14:paraId="70612A70" w14:textId="2ED5D703" w:rsidR="00814B8A" w:rsidRPr="005A0A29" w:rsidRDefault="00814B8A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(๘)</w:t>
      </w:r>
      <w:r w:rsidR="00297081"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ab/>
      </w:r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จังหวัดประจวบคีรีขันธ์ เฉพาะในท้องที่</w:t>
      </w:r>
      <w:proofErr w:type="spellStart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อําเภอ</w:t>
      </w:r>
      <w:proofErr w:type="spellEnd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 xml:space="preserve">กุยบุรี </w:t>
      </w:r>
      <w:proofErr w:type="spellStart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อําเภอ</w:t>
      </w:r>
      <w:proofErr w:type="spellEnd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 xml:space="preserve">ทับสะแก </w:t>
      </w:r>
      <w:proofErr w:type="spellStart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อําเภอ</w:t>
      </w:r>
      <w:proofErr w:type="spellEnd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บางสะพาน</w:t>
      </w:r>
      <w:r w:rsid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บางสะพานน้อย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 xml:space="preserve"> และ</w:t>
      </w:r>
      <w:proofErr w:type="spellStart"/>
      <w:r w:rsidR="005E17A1"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="005E17A1"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เมืองประจวบคีรีขันธ์</w:t>
      </w:r>
    </w:p>
    <w:p w14:paraId="5AA5FEAD" w14:textId="59A04ED2" w:rsidR="00814B8A" w:rsidRPr="005A0A29" w:rsidRDefault="00814B8A" w:rsidP="0041712B">
      <w:pPr>
        <w:tabs>
          <w:tab w:val="left" w:pos="1418"/>
          <w:tab w:val="left" w:pos="1800"/>
          <w:tab w:val="left" w:pos="2070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  <w:t>(๙)</w:t>
      </w:r>
      <w:r w:rsidR="00297081"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จังหวัดพระนครศรีอยุธยา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 xml:space="preserve">ท่าเรือ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 xml:space="preserve">นครหลวง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บางซ้าย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 xml:space="preserve">บางบาล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 xml:space="preserve">บางปะหัน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 xml:space="preserve">บ้านแพรก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 xml:space="preserve">ผักไห่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 xml:space="preserve">ภาชี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4"/>
          <w:cs/>
          <w:lang w:eastAsia="zh-CN"/>
        </w:rPr>
        <w:t>มหาราช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ลาดบัวหลวง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วังน้อย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เสนา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อุทัย</w:t>
      </w:r>
    </w:p>
    <w:p w14:paraId="2D281395" w14:textId="718E3F40" w:rsidR="00814B8A" w:rsidRPr="005A0A29" w:rsidRDefault="00814B8A" w:rsidP="0041712B">
      <w:pPr>
        <w:tabs>
          <w:tab w:val="left" w:pos="1418"/>
          <w:tab w:val="left" w:pos="1800"/>
          <w:tab w:val="left" w:pos="1985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(๑๐)</w:t>
      </w:r>
      <w:r w:rsidR="00297081"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ab/>
      </w:r>
      <w:r w:rsidR="00790332"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ab/>
      </w:r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จังหวัดพังงา เฉพาะในท้องที่</w:t>
      </w:r>
      <w:proofErr w:type="spellStart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อําเภอ</w:t>
      </w:r>
      <w:proofErr w:type="spellEnd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 xml:space="preserve">กะปง </w:t>
      </w:r>
      <w:proofErr w:type="spellStart"/>
      <w:r w:rsidR="005E17A1"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อําเภอ</w:t>
      </w:r>
      <w:proofErr w:type="spellEnd"/>
      <w:r w:rsidR="005E17A1"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 xml:space="preserve">เกาะยาว </w:t>
      </w:r>
      <w:proofErr w:type="spellStart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อําเภอ</w:t>
      </w:r>
      <w:proofErr w:type="spellEnd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 xml:space="preserve">คุระบุรี </w:t>
      </w:r>
      <w:proofErr w:type="spellStart"/>
      <w:r w:rsidR="005E17A1"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อําเภอ</w:t>
      </w:r>
      <w:proofErr w:type="spellEnd"/>
      <w:r w:rsidR="005E17A1"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ตะกั่วทุ่ง</w:t>
      </w:r>
      <w:r w:rsid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14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14"/>
          <w:cs/>
          <w:lang w:eastAsia="zh-CN"/>
        </w:rPr>
        <w:t>ทับปุด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ท้ายเหมือง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="005E17A1" w:rsidRPr="005A0A29">
        <w:rPr>
          <w:rFonts w:ascii="TH SarabunIT๙" w:eastAsia="SimSun" w:hAnsi="TH SarabunIT๙" w:cs="TH SarabunIT๙"/>
          <w:color w:val="000000"/>
          <w:spacing w:val="-14"/>
          <w:cs/>
          <w:lang w:eastAsia="zh-CN"/>
        </w:rPr>
        <w:t>อําเภอ</w:t>
      </w:r>
      <w:proofErr w:type="spellEnd"/>
      <w:r w:rsidR="005E17A1" w:rsidRPr="005A0A29">
        <w:rPr>
          <w:rFonts w:ascii="TH SarabunIT๙" w:eastAsia="SimSun" w:hAnsi="TH SarabunIT๙" w:cs="TH SarabunIT๙"/>
          <w:color w:val="000000"/>
          <w:spacing w:val="-14"/>
          <w:cs/>
          <w:lang w:eastAsia="zh-CN"/>
        </w:rPr>
        <w:t>เมืองพังงา</w:t>
      </w:r>
    </w:p>
    <w:p w14:paraId="64428100" w14:textId="33104D4D" w:rsidR="009D1D3A" w:rsidRPr="005A0A29" w:rsidRDefault="00814B8A" w:rsidP="0041712B">
      <w:pPr>
        <w:tabs>
          <w:tab w:val="left" w:pos="1418"/>
          <w:tab w:val="left" w:pos="1800"/>
          <w:tab w:val="left" w:pos="1985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(๑๑)</w:t>
      </w:r>
      <w:r w:rsidR="00297081"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จังหวัดเพชรบุรี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บ้านลาด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หนองหญ้าปล้อง</w:t>
      </w:r>
    </w:p>
    <w:p w14:paraId="6AF1C034" w14:textId="6253E4EE" w:rsidR="00814B8A" w:rsidRPr="005A0A29" w:rsidRDefault="00814B8A" w:rsidP="0041712B">
      <w:pPr>
        <w:tabs>
          <w:tab w:val="left" w:pos="1418"/>
          <w:tab w:val="left" w:pos="1800"/>
          <w:tab w:val="left" w:pos="1985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(๑๒)</w:t>
      </w:r>
      <w:r w:rsidR="00297081" w:rsidRPr="005A0A29">
        <w:rPr>
          <w:rFonts w:ascii="TH SarabunIT๙" w:eastAsia="SimSun" w:hAnsi="TH SarabunIT๙" w:cs="TH SarabunIT๙"/>
          <w:color w:val="000000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spacing w:val="-2"/>
          <w:cs/>
          <w:lang w:eastAsia="zh-CN"/>
        </w:rPr>
        <w:t>จังหวัดระยอง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2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2"/>
          <w:cs/>
          <w:lang w:eastAsia="zh-CN"/>
        </w:rPr>
        <w:t xml:space="preserve">เขาชะเมา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2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2"/>
          <w:cs/>
          <w:lang w:eastAsia="zh-CN"/>
        </w:rPr>
        <w:t xml:space="preserve">นิคมพัฒนา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2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2"/>
          <w:cs/>
          <w:lang w:eastAsia="zh-CN"/>
        </w:rPr>
        <w:t>บ้านค่าย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บ้านฉาง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ปลวกแดง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อำเภอวังจันทร์</w:t>
      </w:r>
    </w:p>
    <w:p w14:paraId="35A028E7" w14:textId="5C4DE468" w:rsidR="0013601E" w:rsidRDefault="0013601E" w:rsidP="0041712B">
      <w:pPr>
        <w:tabs>
          <w:tab w:val="left" w:pos="1418"/>
          <w:tab w:val="left" w:pos="1800"/>
          <w:tab w:val="left" w:pos="1985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</w:p>
    <w:p w14:paraId="3340565A" w14:textId="463D9C1A" w:rsidR="0013601E" w:rsidRDefault="0013601E" w:rsidP="0041712B">
      <w:pPr>
        <w:tabs>
          <w:tab w:val="left" w:pos="1418"/>
          <w:tab w:val="left" w:pos="1800"/>
          <w:tab w:val="left" w:pos="1985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</w:p>
    <w:p w14:paraId="27428788" w14:textId="3E563ADB" w:rsidR="0013601E" w:rsidRDefault="0013601E" w:rsidP="0041712B">
      <w:pPr>
        <w:tabs>
          <w:tab w:val="left" w:pos="1418"/>
          <w:tab w:val="left" w:pos="1800"/>
          <w:tab w:val="left" w:pos="1985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</w:p>
    <w:p w14:paraId="0D1CC438" w14:textId="77777777" w:rsidR="0013601E" w:rsidRPr="0013601E" w:rsidRDefault="0013601E" w:rsidP="0041712B">
      <w:pPr>
        <w:tabs>
          <w:tab w:val="left" w:pos="1418"/>
          <w:tab w:val="left" w:pos="1800"/>
          <w:tab w:val="left" w:pos="1985"/>
        </w:tabs>
        <w:jc w:val="thaiDistribute"/>
        <w:rPr>
          <w:rFonts w:ascii="TH SarabunIT๙" w:eastAsia="SimSun" w:hAnsi="TH SarabunIT๙" w:cs="TH SarabunIT๙"/>
          <w:color w:val="000000"/>
          <w:sz w:val="16"/>
          <w:szCs w:val="16"/>
          <w:cs/>
          <w:lang w:eastAsia="zh-CN"/>
        </w:rPr>
      </w:pPr>
    </w:p>
    <w:p w14:paraId="67731ADB" w14:textId="5068B297" w:rsidR="0013601E" w:rsidRPr="005E17A1" w:rsidRDefault="0013601E" w:rsidP="0041712B">
      <w:pPr>
        <w:tabs>
          <w:tab w:val="left" w:pos="1418"/>
          <w:tab w:val="left" w:pos="1800"/>
          <w:tab w:val="left" w:pos="1985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spacing w:val="-18"/>
          <w:cs/>
          <w:lang w:eastAsia="zh-CN"/>
        </w:rPr>
        <w:t>(๑๓)</w:t>
      </w:r>
      <w:r w:rsidRPr="005A0A29">
        <w:rPr>
          <w:rFonts w:ascii="TH SarabunIT๙" w:eastAsia="SimSun" w:hAnsi="TH SarabunIT๙" w:cs="TH SarabunIT๙"/>
          <w:color w:val="000000"/>
          <w:spacing w:val="-18"/>
          <w:cs/>
          <w:lang w:eastAsia="zh-CN"/>
        </w:rPr>
        <w:tab/>
      </w:r>
      <w:r w:rsidR="00790332">
        <w:rPr>
          <w:rFonts w:ascii="TH SarabunIT๙" w:eastAsia="SimSun" w:hAnsi="TH SarabunIT๙" w:cs="TH SarabunIT๙"/>
          <w:color w:val="000000"/>
          <w:spacing w:val="-18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spacing w:val="-18"/>
          <w:cs/>
          <w:lang w:eastAsia="zh-CN"/>
        </w:rPr>
        <w:t>จังหวัดสงขลา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1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18"/>
          <w:cs/>
          <w:lang w:eastAsia="zh-CN"/>
        </w:rPr>
        <w:t xml:space="preserve">กระแสสินธุ์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1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18"/>
          <w:cs/>
          <w:lang w:eastAsia="zh-CN"/>
        </w:rPr>
        <w:t xml:space="preserve">คลองหอยโข่ง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ควนเนียง </w:t>
      </w:r>
      <w:proofErr w:type="spellStart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จะนะ </w:t>
      </w:r>
      <w:proofErr w:type="spellStart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เทพา </w:t>
      </w:r>
      <w:proofErr w:type="spellStart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นาทวี </w:t>
      </w:r>
      <w:proofErr w:type="spellStart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นาหม่อม </w:t>
      </w:r>
      <w:proofErr w:type="spellStart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บางกล่ำ </w:t>
      </w:r>
      <w:proofErr w:type="spellStart"/>
      <w:r w:rsidR="005E17A1"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="005E17A1"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เมืองสงขลา</w:t>
      </w:r>
      <w:r w:rsidR="00DA1723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ระโนด </w:t>
      </w:r>
      <w:proofErr w:type="spellStart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รัตภูมิ </w:t>
      </w:r>
      <w:proofErr w:type="spellStart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สทิงพระ </w:t>
      </w:r>
      <w:proofErr w:type="spellStart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สะเดา </w:t>
      </w:r>
      <w:proofErr w:type="spellStart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สะบ้าย้อย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อำเภอสิงหน</w:t>
      </w:r>
      <w:proofErr w:type="spellStart"/>
      <w:r w:rsidRPr="005E17A1">
        <w:rPr>
          <w:rFonts w:ascii="TH SarabunIT๙" w:eastAsia="SimSun" w:hAnsi="TH SarabunIT๙" w:cs="TH SarabunIT๙"/>
          <w:color w:val="000000"/>
          <w:cs/>
          <w:lang w:eastAsia="zh-CN"/>
        </w:rPr>
        <w:t>คร</w:t>
      </w:r>
      <w:proofErr w:type="spellEnd"/>
    </w:p>
    <w:p w14:paraId="353CA3EC" w14:textId="3AC54A4C" w:rsidR="00814B8A" w:rsidRDefault="00814B8A" w:rsidP="0041712B">
      <w:pPr>
        <w:tabs>
          <w:tab w:val="left" w:pos="1418"/>
          <w:tab w:val="left" w:pos="1800"/>
          <w:tab w:val="left" w:pos="1985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(๑๔)</w:t>
      </w:r>
      <w:r w:rsidR="00297081"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ab/>
      </w:r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จังหวัดสระบุรี เฉพาะในท้องที่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 xml:space="preserve">แก่งคอย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 xml:space="preserve">เฉลิมพระเกียรติ </w:t>
      </w:r>
      <w:proofErr w:type="spellStart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spacing w:val="-8"/>
          <w:cs/>
          <w:lang w:eastAsia="zh-CN"/>
        </w:rPr>
        <w:t>ดอนพุด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บ้านหมอ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วังม่วง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วิหารแดง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หนองแค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หนองแซง 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หนองโดน</w:t>
      </w:r>
    </w:p>
    <w:p w14:paraId="72696401" w14:textId="35C3E6E4" w:rsidR="00814B8A" w:rsidRDefault="00814B8A" w:rsidP="0041712B">
      <w:pPr>
        <w:tabs>
          <w:tab w:val="left" w:pos="1418"/>
          <w:tab w:val="left" w:pos="1800"/>
          <w:tab w:val="left" w:pos="1985"/>
        </w:tabs>
        <w:jc w:val="thaiDistribute"/>
        <w:rPr>
          <w:rFonts w:ascii="TH SarabunIT๙" w:eastAsia="SimSun" w:hAnsi="TH SarabunIT๙" w:cs="TH SarabunIT๙"/>
          <w:color w:val="000000"/>
          <w:lang w:eastAsia="zh-CN"/>
        </w:rPr>
      </w:pPr>
      <w:r w:rsidRPr="005A0A29">
        <w:rPr>
          <w:rFonts w:ascii="TH SarabunIT๙" w:eastAsia="SimSun" w:hAnsi="TH SarabunIT๙" w:cs="TH SarabunIT๙"/>
          <w:color w:val="000000"/>
          <w:lang w:eastAsia="zh-CN"/>
        </w:rPr>
        <w:tab/>
      </w:r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(๑๕)</w:t>
      </w:r>
      <w:r w:rsidR="00297081"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ab/>
      </w:r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 xml:space="preserve">จังหวัดสุราษฎร์ธานี เฉพาะในท้องที่ </w:t>
      </w:r>
      <w:proofErr w:type="spellStart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อําเภอ</w:t>
      </w:r>
      <w:proofErr w:type="spellEnd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 xml:space="preserve">กาญจนดิษฐ์ </w:t>
      </w:r>
      <w:proofErr w:type="spellStart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อําเภอ</w:t>
      </w:r>
      <w:proofErr w:type="spellEnd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 xml:space="preserve">คีรีรัฐนิคม </w:t>
      </w:r>
      <w:proofErr w:type="spellStart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อําเภอ</w:t>
      </w:r>
      <w:proofErr w:type="spellEnd"/>
      <w:r w:rsidRP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t>เคียนซา</w:t>
      </w:r>
      <w:r w:rsidR="00DA1723">
        <w:rPr>
          <w:rFonts w:ascii="TH SarabunIT๙" w:eastAsia="SimSun" w:hAnsi="TH SarabunIT๙" w:cs="TH SarabunIT๙"/>
          <w:color w:val="000000"/>
          <w:spacing w:val="-2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ชัยบุรี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ไชยา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ดอนสัก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ท่าฉาง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ท่าชนะ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บ้านนาเดิม</w:t>
      </w:r>
      <w:r w:rsidR="00DA1723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บ้านนาสาร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พระแสง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พุนพ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ิน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 xml:space="preserve"> </w:t>
      </w:r>
      <w:proofErr w:type="spellStart"/>
      <w:r w:rsidR="005E17A1"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="005E17A1"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เมืองสุราษฎร์ธานี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 xml:space="preserve"> 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วิภาวดี</w:t>
      </w:r>
      <w:r w:rsidR="00DA1723">
        <w:rPr>
          <w:rFonts w:ascii="TH SarabunIT๙" w:eastAsia="SimSun" w:hAnsi="TH SarabunIT๙" w:cs="TH SarabunIT๙"/>
          <w:color w:val="000000"/>
          <w:cs/>
          <w:lang w:eastAsia="zh-CN"/>
        </w:rPr>
        <w:br/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>และ</w:t>
      </w:r>
      <w:proofErr w:type="spellStart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อําเภอ</w:t>
      </w:r>
      <w:proofErr w:type="spellEnd"/>
      <w:r w:rsidRPr="005A0A29">
        <w:rPr>
          <w:rFonts w:ascii="TH SarabunIT๙" w:eastAsia="SimSun" w:hAnsi="TH SarabunIT๙" w:cs="TH SarabunIT๙"/>
          <w:color w:val="000000"/>
          <w:cs/>
          <w:lang w:eastAsia="zh-CN"/>
        </w:rPr>
        <w:t>เวียงสระ</w:t>
      </w:r>
      <w:r w:rsidR="005E17A1">
        <w:rPr>
          <w:rFonts w:ascii="TH SarabunIT๙" w:eastAsia="SimSun" w:hAnsi="TH SarabunIT๙" w:cs="TH SarabunIT๙" w:hint="cs"/>
          <w:color w:val="000000"/>
          <w:cs/>
          <w:lang w:eastAsia="zh-CN"/>
        </w:rPr>
        <w:t xml:space="preserve"> </w:t>
      </w:r>
    </w:p>
    <w:p w14:paraId="502E814F" w14:textId="03E816C8" w:rsidR="00814B8A" w:rsidRPr="005A0A29" w:rsidRDefault="000B1A77" w:rsidP="0074693A">
      <w:pPr>
        <w:pStyle w:val="AngsanaUPC17-00"/>
        <w:tabs>
          <w:tab w:val="left" w:pos="900"/>
          <w:tab w:val="left" w:pos="1620"/>
          <w:tab w:val="left" w:pos="2127"/>
          <w:tab w:val="left" w:pos="2410"/>
        </w:tabs>
        <w:ind w:firstLine="1418"/>
        <w:jc w:val="thaiDistribute"/>
        <w:rPr>
          <w:rFonts w:ascii="TH SarabunIT๙" w:hAnsi="TH SarabunIT๙" w:cs="TH SarabunIT๙"/>
          <w:spacing w:val="0"/>
        </w:rPr>
      </w:pPr>
      <w:r w:rsidRPr="0074693A">
        <w:rPr>
          <w:rFonts w:ascii="TH SarabunIT๙" w:hAnsi="TH SarabunIT๙" w:cs="TH SarabunIT๙"/>
          <w:spacing w:val="-20"/>
          <w:cs/>
        </w:rPr>
        <w:t>มาตรา</w:t>
      </w:r>
      <w:r w:rsidRPr="0074693A">
        <w:rPr>
          <w:rFonts w:ascii="TH SarabunIT๙" w:hAnsi="TH SarabunIT๙" w:cs="TH SarabunIT๙"/>
          <w:spacing w:val="-20"/>
          <w:cs/>
        </w:rPr>
        <w:tab/>
      </w:r>
      <w:r w:rsidR="007D6619" w:rsidRPr="0074693A">
        <w:rPr>
          <w:rFonts w:ascii="TH SarabunIT๙" w:hAnsi="TH SarabunIT๙" w:cs="TH SarabunIT๙"/>
          <w:spacing w:val="-20"/>
          <w:cs/>
        </w:rPr>
        <w:t>๔</w:t>
      </w:r>
      <w:r w:rsidRPr="0074693A">
        <w:rPr>
          <w:rFonts w:ascii="TH SarabunIT๙" w:hAnsi="TH SarabunIT๙" w:cs="TH SarabunIT๙"/>
          <w:spacing w:val="-20"/>
          <w:cs/>
        </w:rPr>
        <w:tab/>
      </w:r>
      <w:r w:rsidR="00A455CD" w:rsidRPr="0074693A">
        <w:rPr>
          <w:rFonts w:ascii="TH SarabunIT๙" w:hAnsi="TH SarabunIT๙" w:cs="TH SarabunIT๙"/>
          <w:spacing w:val="-20"/>
          <w:cs/>
        </w:rPr>
        <w:t>ให้ยกเว้นภาษีเงินได้</w:t>
      </w:r>
      <w:r w:rsidR="00BB2008" w:rsidRPr="0074693A">
        <w:rPr>
          <w:rFonts w:ascii="TH SarabunIT๙" w:hAnsi="TH SarabunIT๙" w:cs="TH SarabunIT๙"/>
          <w:spacing w:val="-20"/>
          <w:cs/>
        </w:rPr>
        <w:t xml:space="preserve">ตามส่วน </w:t>
      </w:r>
      <w:r w:rsidR="007D6619" w:rsidRPr="0074693A">
        <w:rPr>
          <w:rFonts w:ascii="TH SarabunIT๙" w:hAnsi="TH SarabunIT๙" w:cs="TH SarabunIT๙"/>
          <w:spacing w:val="-20"/>
          <w:cs/>
        </w:rPr>
        <w:t>๓</w:t>
      </w:r>
      <w:r w:rsidR="00BB2008" w:rsidRPr="0074693A">
        <w:rPr>
          <w:rFonts w:ascii="TH SarabunIT๙" w:hAnsi="TH SarabunIT๙" w:cs="TH SarabunIT๙"/>
          <w:spacing w:val="-20"/>
          <w:cs/>
        </w:rPr>
        <w:t xml:space="preserve"> หมวด </w:t>
      </w:r>
      <w:r w:rsidR="007D6619" w:rsidRPr="0074693A">
        <w:rPr>
          <w:rFonts w:ascii="TH SarabunIT๙" w:hAnsi="TH SarabunIT๙" w:cs="TH SarabunIT๙"/>
          <w:spacing w:val="-20"/>
          <w:cs/>
        </w:rPr>
        <w:t>๓</w:t>
      </w:r>
      <w:r w:rsidR="00BB2008" w:rsidRPr="0074693A">
        <w:rPr>
          <w:rFonts w:ascii="TH SarabunIT๙" w:hAnsi="TH SarabunIT๙" w:cs="TH SarabunIT๙"/>
          <w:spacing w:val="-20"/>
          <w:cs/>
        </w:rPr>
        <w:t xml:space="preserve"> ในลักษณะ </w:t>
      </w:r>
      <w:r w:rsidR="007D6619" w:rsidRPr="0074693A">
        <w:rPr>
          <w:rFonts w:ascii="TH SarabunIT๙" w:hAnsi="TH SarabunIT๙" w:cs="TH SarabunIT๙"/>
          <w:spacing w:val="-20"/>
          <w:cs/>
        </w:rPr>
        <w:t>๒</w:t>
      </w:r>
      <w:r w:rsidR="00BB2008" w:rsidRPr="0074693A">
        <w:rPr>
          <w:rFonts w:ascii="TH SarabunIT๙" w:hAnsi="TH SarabunIT๙" w:cs="TH SarabunIT๙"/>
          <w:spacing w:val="-20"/>
          <w:cs/>
        </w:rPr>
        <w:t xml:space="preserve"> แ</w:t>
      </w:r>
      <w:r w:rsidR="001D7654" w:rsidRPr="0074693A">
        <w:rPr>
          <w:rFonts w:ascii="TH SarabunIT๙" w:hAnsi="TH SarabunIT๙" w:cs="TH SarabunIT๙"/>
          <w:spacing w:val="-20"/>
          <w:cs/>
        </w:rPr>
        <w:t>ห่งประมวลรัษฎากร</w:t>
      </w:r>
      <w:r w:rsidR="0074693A">
        <w:rPr>
          <w:rFonts w:ascii="TH SarabunIT๙" w:hAnsi="TH SarabunIT๙" w:cs="TH SarabunIT๙"/>
          <w:spacing w:val="-20"/>
          <w:cs/>
        </w:rPr>
        <w:br/>
      </w:r>
      <w:r w:rsidR="00814B8A" w:rsidRPr="005A0A29">
        <w:rPr>
          <w:rFonts w:ascii="TH SarabunIT๙" w:hAnsi="TH SarabunIT๙" w:cs="TH SarabunIT๙"/>
          <w:spacing w:val="0"/>
          <w:cs/>
        </w:rPr>
        <w:t>ให้แก่บริษัทหรือห้างหุ้นส่วนนิติบุคคล สำหรับเงินได้เท่าที่ได้จ่ายไปในการอบรมสัมมนาภายในประเทศ</w:t>
      </w:r>
      <w:r w:rsidR="0074693A">
        <w:rPr>
          <w:rFonts w:ascii="TH SarabunIT๙" w:hAnsi="TH SarabunIT๙" w:cs="TH SarabunIT๙"/>
          <w:spacing w:val="0"/>
          <w:cs/>
        </w:rPr>
        <w:br/>
      </w:r>
      <w:r w:rsidR="00814B8A" w:rsidRPr="005A0A29">
        <w:rPr>
          <w:rFonts w:ascii="TH SarabunIT๙" w:hAnsi="TH SarabunIT๙" w:cs="TH SarabunIT๙"/>
          <w:spacing w:val="0"/>
          <w:cs/>
        </w:rPr>
        <w:t>ที่จัดให้แก่ลูกจ้าง ดังต่อไปนี้</w:t>
      </w:r>
    </w:p>
    <w:p w14:paraId="232392C9" w14:textId="55BA6AD4" w:rsidR="00814B8A" w:rsidRPr="005A0A29" w:rsidRDefault="00814B8A" w:rsidP="0041712B">
      <w:pPr>
        <w:pStyle w:val="AngsanaUPC17-00"/>
        <w:numPr>
          <w:ilvl w:val="0"/>
          <w:numId w:val="5"/>
        </w:numPr>
        <w:tabs>
          <w:tab w:val="left" w:pos="900"/>
          <w:tab w:val="left" w:pos="1620"/>
          <w:tab w:val="left" w:pos="1843"/>
          <w:tab w:val="left" w:pos="2410"/>
        </w:tabs>
        <w:ind w:left="0" w:firstLine="1418"/>
        <w:jc w:val="thaiDistribute"/>
        <w:rPr>
          <w:rFonts w:ascii="TH SarabunIT๙" w:hAnsi="TH SarabunIT๙" w:cs="TH SarabunIT๙"/>
          <w:spacing w:val="0"/>
        </w:rPr>
      </w:pPr>
      <w:r w:rsidRPr="005A0A29">
        <w:rPr>
          <w:rFonts w:ascii="TH SarabunIT๙" w:hAnsi="TH SarabunIT๙" w:cs="TH SarabunIT๙"/>
          <w:spacing w:val="0"/>
          <w:cs/>
        </w:rPr>
        <w:t>สำหรับเงินได้เป็นจำนวนร้อยละหนึ่งร้อยของรายจ่ายในการอบรมสัมมนาที่บริษัท</w:t>
      </w:r>
      <w:r w:rsidR="00297081" w:rsidRPr="005A0A29">
        <w:rPr>
          <w:rFonts w:ascii="TH SarabunIT๙" w:hAnsi="TH SarabunIT๙" w:cs="TH SarabunIT๙"/>
          <w:spacing w:val="0"/>
          <w:cs/>
        </w:rPr>
        <w:br/>
      </w:r>
      <w:r w:rsidRPr="005A0A29">
        <w:rPr>
          <w:rFonts w:ascii="TH SarabunIT๙" w:hAnsi="TH SarabunIT๙" w:cs="TH SarabunIT๙"/>
          <w:spacing w:val="0"/>
          <w:cs/>
        </w:rPr>
        <w:t>หรือห้างหุ้นส่วนนิติบุคคลจัดให้แก่ลูกจ้าง ณ ท้องที่ในจังหวัดท่องเที่ย</w:t>
      </w:r>
      <w:r w:rsidR="003B1822" w:rsidRPr="005A0A29">
        <w:rPr>
          <w:rFonts w:ascii="TH SarabunIT๙" w:hAnsi="TH SarabunIT๙" w:cs="TH SarabunIT๙"/>
          <w:spacing w:val="0"/>
          <w:cs/>
        </w:rPr>
        <w:t>ว</w:t>
      </w:r>
      <w:r w:rsidRPr="005A0A29">
        <w:rPr>
          <w:rFonts w:ascii="TH SarabunIT๙" w:hAnsi="TH SarabunIT๙" w:cs="TH SarabunIT๙"/>
          <w:spacing w:val="0"/>
          <w:cs/>
        </w:rPr>
        <w:t>รอง</w:t>
      </w:r>
    </w:p>
    <w:p w14:paraId="26C2EFC1" w14:textId="718329D8" w:rsidR="00814B8A" w:rsidRPr="005A0A29" w:rsidRDefault="00814B8A" w:rsidP="0041712B">
      <w:pPr>
        <w:pStyle w:val="AngsanaUPC17-00"/>
        <w:numPr>
          <w:ilvl w:val="0"/>
          <w:numId w:val="5"/>
        </w:numPr>
        <w:tabs>
          <w:tab w:val="left" w:pos="900"/>
          <w:tab w:val="left" w:pos="1620"/>
          <w:tab w:val="left" w:pos="1843"/>
          <w:tab w:val="left" w:pos="2410"/>
        </w:tabs>
        <w:ind w:left="0" w:firstLine="1418"/>
        <w:jc w:val="thaiDistribute"/>
        <w:rPr>
          <w:rFonts w:ascii="TH SarabunIT๙" w:hAnsi="TH SarabunIT๙" w:cs="TH SarabunIT๙"/>
          <w:spacing w:val="0"/>
        </w:rPr>
      </w:pPr>
      <w:r w:rsidRPr="005A0A29">
        <w:rPr>
          <w:rFonts w:ascii="TH SarabunIT๙" w:hAnsi="TH SarabunIT๙" w:cs="TH SarabunIT๙"/>
          <w:spacing w:val="0"/>
          <w:cs/>
        </w:rPr>
        <w:t>สำหรับเงินได้เป็นจำนวนร้อยละห้าสิบของรายจ่ายในการอบรมสัมมนาที่บริษัท</w:t>
      </w:r>
      <w:r w:rsidR="00297081" w:rsidRPr="005A0A29">
        <w:rPr>
          <w:rFonts w:ascii="TH SarabunIT๙" w:hAnsi="TH SarabunIT๙" w:cs="TH SarabunIT๙"/>
          <w:spacing w:val="0"/>
          <w:cs/>
        </w:rPr>
        <w:br/>
      </w:r>
      <w:r w:rsidRPr="005A0A29">
        <w:rPr>
          <w:rFonts w:ascii="TH SarabunIT๙" w:hAnsi="TH SarabunIT๙" w:cs="TH SarabunIT๙"/>
          <w:spacing w:val="0"/>
          <w:cs/>
        </w:rPr>
        <w:t>หรือห้างหุ้นส่วนนิติบุคคลจัดให้แก่ลูกจ้าง ณ ท้องที่อื่นซึ่งมิใช่ท้องที่ตาม (๑)</w:t>
      </w:r>
    </w:p>
    <w:p w14:paraId="1F748493" w14:textId="1EED8073" w:rsidR="00814B8A" w:rsidRPr="005A0A29" w:rsidRDefault="00814B8A" w:rsidP="0041712B">
      <w:pPr>
        <w:pStyle w:val="AngsanaUPC17-00"/>
        <w:numPr>
          <w:ilvl w:val="0"/>
          <w:numId w:val="5"/>
        </w:numPr>
        <w:tabs>
          <w:tab w:val="left" w:pos="900"/>
          <w:tab w:val="left" w:pos="1620"/>
          <w:tab w:val="left" w:pos="1843"/>
          <w:tab w:val="left" w:pos="2410"/>
        </w:tabs>
        <w:ind w:left="0" w:firstLine="1418"/>
        <w:jc w:val="thaiDistribute"/>
        <w:rPr>
          <w:rFonts w:ascii="TH SarabunIT๙" w:hAnsi="TH SarabunIT๙" w:cs="TH SarabunIT๙"/>
          <w:spacing w:val="0"/>
        </w:rPr>
      </w:pPr>
      <w:r w:rsidRPr="005A0A29">
        <w:rPr>
          <w:rFonts w:ascii="TH SarabunIT๙" w:hAnsi="TH SarabunIT๙" w:cs="TH SarabunIT๙"/>
          <w:spacing w:val="0"/>
          <w:cs/>
        </w:rPr>
        <w:t>สำหรับเงินได้เป็นจำนวนร้อยละห้าสิบของรายจ่ายในการอบรมสัมมนาที่บริษัท</w:t>
      </w:r>
      <w:r w:rsidR="00297081" w:rsidRPr="005A0A29">
        <w:rPr>
          <w:rFonts w:ascii="TH SarabunIT๙" w:hAnsi="TH SarabunIT๙" w:cs="TH SarabunIT๙"/>
          <w:spacing w:val="0"/>
          <w:cs/>
        </w:rPr>
        <w:br/>
      </w:r>
      <w:r w:rsidRPr="005A0A29">
        <w:rPr>
          <w:rFonts w:ascii="TH SarabunIT๙" w:hAnsi="TH SarabunIT๙" w:cs="TH SarabunIT๙"/>
          <w:spacing w:val="0"/>
          <w:cs/>
        </w:rPr>
        <w:t>หรือห้างหุ้นส่วนนิติบุคคลจัดให้แก่ลูกจ้างในท้องที่ต่อเนื่องกัน ระหว่างท้องที่ตาม (๑) และท้องที่อื่น</w:t>
      </w:r>
      <w:r w:rsidR="00725E40" w:rsidRPr="005A0A29">
        <w:rPr>
          <w:rFonts w:ascii="TH SarabunIT๙" w:hAnsi="TH SarabunIT๙" w:cs="TH SarabunIT๙"/>
          <w:spacing w:val="0"/>
          <w:cs/>
        </w:rPr>
        <w:br/>
      </w:r>
      <w:r w:rsidRPr="005A0A29">
        <w:rPr>
          <w:rFonts w:ascii="TH SarabunIT๙" w:hAnsi="TH SarabunIT๙" w:cs="TH SarabunIT๙"/>
          <w:spacing w:val="0"/>
          <w:cs/>
        </w:rPr>
        <w:t>ซึ่งมิใช่ท้องที่ตาม (๑) และเป็นรายจ่ายในการอบรมสัมมนาที่ไม่สามารถแยกได้โดยชัดแจ้งว่าส่วนใด</w:t>
      </w:r>
      <w:r w:rsidR="00725E40" w:rsidRPr="005A0A29">
        <w:rPr>
          <w:rFonts w:ascii="TH SarabunIT๙" w:hAnsi="TH SarabunIT๙" w:cs="TH SarabunIT๙"/>
          <w:spacing w:val="0"/>
          <w:cs/>
        </w:rPr>
        <w:br/>
      </w:r>
      <w:r w:rsidRPr="005A0A29">
        <w:rPr>
          <w:rFonts w:ascii="TH SarabunIT๙" w:hAnsi="TH SarabunIT๙" w:cs="TH SarabunIT๙"/>
          <w:spacing w:val="0"/>
          <w:cs/>
        </w:rPr>
        <w:t>เป็นรายจ่ายที่เกิดขึ้นในท้องที่ใด</w:t>
      </w:r>
    </w:p>
    <w:p w14:paraId="18658F8D" w14:textId="7C2BB009" w:rsidR="00B1276F" w:rsidRPr="005A0A29" w:rsidRDefault="00B1276F" w:rsidP="0041712B">
      <w:pPr>
        <w:pStyle w:val="AngsanaUPC17-00"/>
        <w:tabs>
          <w:tab w:val="left" w:pos="1418"/>
          <w:tab w:val="left" w:pos="2127"/>
          <w:tab w:val="left" w:pos="2410"/>
        </w:tabs>
        <w:jc w:val="thaiDistribute"/>
        <w:rPr>
          <w:rFonts w:ascii="TH SarabunIT๙" w:hAnsi="TH SarabunIT๙" w:cs="TH SarabunIT๙"/>
          <w:spacing w:val="0"/>
        </w:rPr>
      </w:pPr>
      <w:r w:rsidRPr="005A0A29">
        <w:rPr>
          <w:rFonts w:ascii="TH SarabunIT๙" w:hAnsi="TH SarabunIT๙" w:cs="TH SarabunIT๙"/>
          <w:spacing w:val="0"/>
          <w:cs/>
        </w:rPr>
        <w:tab/>
      </w:r>
      <w:r w:rsidRPr="0074693A">
        <w:rPr>
          <w:rFonts w:ascii="TH SarabunIT๙" w:hAnsi="TH SarabunIT๙" w:cs="TH SarabunIT๙"/>
          <w:spacing w:val="-20"/>
          <w:cs/>
        </w:rPr>
        <w:t>การได้รับสิทธิยกเว้นภาษีเงินได้ตามวรรคหนึ่ง ให้เป็นไปตามหลักเกณฑ์ วิธีการ และเงื่อนไข</w:t>
      </w:r>
      <w:r w:rsidR="0074693A">
        <w:rPr>
          <w:rFonts w:ascii="TH SarabunIT๙" w:hAnsi="TH SarabunIT๙" w:cs="TH SarabunIT๙"/>
          <w:spacing w:val="-20"/>
        </w:rPr>
        <w:br/>
      </w:r>
      <w:r w:rsidRPr="005A0A29">
        <w:rPr>
          <w:rFonts w:ascii="TH SarabunIT๙" w:hAnsi="TH SarabunIT๙" w:cs="TH SarabunIT๙"/>
          <w:spacing w:val="0"/>
          <w:cs/>
        </w:rPr>
        <w:t>ที่อธิบดีประกาศกำหนด</w:t>
      </w:r>
    </w:p>
    <w:p w14:paraId="540EBD7D" w14:textId="330D4401" w:rsidR="00814B8A" w:rsidRPr="005A0A29" w:rsidRDefault="000B7278" w:rsidP="0041712B">
      <w:pPr>
        <w:pStyle w:val="AngsanaUPC17-00"/>
        <w:tabs>
          <w:tab w:val="left" w:pos="1418"/>
          <w:tab w:val="left" w:pos="1620"/>
          <w:tab w:val="left" w:pos="2127"/>
          <w:tab w:val="left" w:pos="2410"/>
        </w:tabs>
        <w:jc w:val="thaiDistribute"/>
        <w:rPr>
          <w:rFonts w:ascii="TH SarabunIT๙" w:hAnsi="TH SarabunIT๙" w:cs="TH SarabunIT๙"/>
          <w:spacing w:val="0"/>
        </w:rPr>
      </w:pPr>
      <w:r w:rsidRPr="005A0A29">
        <w:rPr>
          <w:rFonts w:ascii="TH SarabunIT๙" w:hAnsi="TH SarabunIT๙" w:cs="TH SarabunIT๙"/>
          <w:spacing w:val="0"/>
          <w:cs/>
        </w:rPr>
        <w:tab/>
        <w:t>มาตรา</w:t>
      </w:r>
      <w:r w:rsidRPr="005A0A29">
        <w:rPr>
          <w:rFonts w:ascii="TH SarabunIT๙" w:hAnsi="TH SarabunIT๙" w:cs="TH SarabunIT๙"/>
          <w:spacing w:val="0"/>
          <w:cs/>
        </w:rPr>
        <w:tab/>
        <w:t>๕</w:t>
      </w:r>
      <w:r w:rsidRPr="005A0A29">
        <w:rPr>
          <w:rFonts w:ascii="TH SarabunIT๙" w:hAnsi="TH SarabunIT๙" w:cs="TH SarabunIT๙"/>
          <w:spacing w:val="0"/>
          <w:cs/>
        </w:rPr>
        <w:tab/>
        <w:t xml:space="preserve">การได้รับสิทธิยกเว้นภาษีเงินได้ตามมาตรา ๔ ต้องเป็นรายจ่ายที่ได้จ่ายไปตั้งแต่วันที่ </w:t>
      </w:r>
      <w:r w:rsidR="0074257B" w:rsidRPr="005A0A29">
        <w:rPr>
          <w:rFonts w:ascii="TH SarabunIT๙" w:hAnsi="TH SarabunIT๙" w:cs="TH SarabunIT๙"/>
          <w:spacing w:val="0"/>
          <w:cs/>
        </w:rPr>
        <w:t>๒๙ ตุลาคม</w:t>
      </w:r>
      <w:r w:rsidRPr="005A0A29">
        <w:rPr>
          <w:rFonts w:ascii="TH SarabunIT๙" w:hAnsi="TH SarabunIT๙" w:cs="TH SarabunIT๙"/>
          <w:spacing w:val="0"/>
          <w:cs/>
        </w:rPr>
        <w:t xml:space="preserve"> </w:t>
      </w:r>
      <w:r w:rsidR="00963446" w:rsidRPr="005A0A29">
        <w:rPr>
          <w:rFonts w:ascii="TH SarabunIT๙" w:hAnsi="TH SarabunIT๙" w:cs="TH SarabunIT๙"/>
          <w:spacing w:val="0"/>
          <w:cs/>
        </w:rPr>
        <w:t xml:space="preserve">พ.ศ. </w:t>
      </w:r>
      <w:r w:rsidRPr="005A0A29">
        <w:rPr>
          <w:rFonts w:ascii="TH SarabunIT๙" w:hAnsi="TH SarabunIT๙" w:cs="TH SarabunIT๙"/>
          <w:spacing w:val="0"/>
          <w:cs/>
        </w:rPr>
        <w:t xml:space="preserve">๒๕๖๘ ถึงวันที่ ๑๕ ธันวาคม </w:t>
      </w:r>
      <w:r w:rsidR="00963446" w:rsidRPr="005A0A29">
        <w:rPr>
          <w:rFonts w:ascii="TH SarabunIT๙" w:hAnsi="TH SarabunIT๙" w:cs="TH SarabunIT๙"/>
          <w:spacing w:val="0"/>
          <w:cs/>
        </w:rPr>
        <w:t xml:space="preserve">พ.ศ. </w:t>
      </w:r>
      <w:r w:rsidRPr="005A0A29">
        <w:rPr>
          <w:rFonts w:ascii="TH SarabunIT๙" w:hAnsi="TH SarabunIT๙" w:cs="TH SarabunIT๙"/>
          <w:spacing w:val="0"/>
          <w:cs/>
        </w:rPr>
        <w:t>๒๕๖๘ ทั้งนี้ เฉพาะรายจ่าย</w:t>
      </w:r>
      <w:r w:rsidR="0074693A">
        <w:rPr>
          <w:rFonts w:ascii="TH SarabunIT๙" w:hAnsi="TH SarabunIT๙" w:cs="TH SarabunIT๙"/>
          <w:spacing w:val="0"/>
          <w:cs/>
        </w:rPr>
        <w:br/>
      </w:r>
      <w:r w:rsidRPr="005A0A29">
        <w:rPr>
          <w:rFonts w:ascii="TH SarabunIT๙" w:hAnsi="TH SarabunIT๙" w:cs="TH SarabunIT๙"/>
          <w:spacing w:val="0"/>
          <w:cs/>
        </w:rPr>
        <w:t>ดังต่อไปนี้</w:t>
      </w:r>
    </w:p>
    <w:p w14:paraId="54884631" w14:textId="2CD5EBFF" w:rsidR="000B7278" w:rsidRPr="005A0A29" w:rsidRDefault="000B7278" w:rsidP="0041712B">
      <w:pPr>
        <w:pStyle w:val="AngsanaUPC17-00"/>
        <w:numPr>
          <w:ilvl w:val="0"/>
          <w:numId w:val="6"/>
        </w:numPr>
        <w:tabs>
          <w:tab w:val="left" w:pos="1418"/>
          <w:tab w:val="left" w:pos="1620"/>
          <w:tab w:val="left" w:pos="1843"/>
          <w:tab w:val="left" w:pos="2127"/>
          <w:tab w:val="left" w:pos="2410"/>
        </w:tabs>
        <w:ind w:left="0" w:firstLine="1420"/>
        <w:jc w:val="thaiDistribute"/>
        <w:rPr>
          <w:rFonts w:ascii="TH SarabunIT๙" w:hAnsi="TH SarabunIT๙" w:cs="TH SarabunIT๙"/>
          <w:spacing w:val="0"/>
        </w:rPr>
      </w:pPr>
      <w:r w:rsidRPr="005A0A29">
        <w:rPr>
          <w:rFonts w:ascii="TH SarabunIT๙" w:hAnsi="TH SarabunIT๙" w:cs="TH SarabunIT๙"/>
          <w:spacing w:val="0"/>
          <w:cs/>
        </w:rPr>
        <w:t>ค่าห้องสัมมนา ค่าห้องพัก ค่าขนส่ง หรือรายจ่ายอื่นที่เกี่ยวข้องกับการอบรมสัมมนา</w:t>
      </w:r>
      <w:r w:rsidR="00725E40" w:rsidRPr="005A0A29">
        <w:rPr>
          <w:rFonts w:ascii="TH SarabunIT๙" w:hAnsi="TH SarabunIT๙" w:cs="TH SarabunIT๙"/>
          <w:spacing w:val="0"/>
          <w:cs/>
        </w:rPr>
        <w:br/>
      </w:r>
      <w:r w:rsidRPr="005A0A29">
        <w:rPr>
          <w:rFonts w:ascii="TH SarabunIT๙" w:hAnsi="TH SarabunIT๙" w:cs="TH SarabunIT๙"/>
          <w:spacing w:val="0"/>
          <w:cs/>
        </w:rPr>
        <w:t>ที่บริษัทหรือห้างหุ้นส่วนนิติบุคคลจ่าย</w:t>
      </w:r>
    </w:p>
    <w:p w14:paraId="0B8D8CA2" w14:textId="00FF63BB" w:rsidR="0069741E" w:rsidRPr="005A0A29" w:rsidRDefault="000B7278" w:rsidP="0041712B">
      <w:pPr>
        <w:pStyle w:val="AngsanaUPC17-00"/>
        <w:numPr>
          <w:ilvl w:val="0"/>
          <w:numId w:val="6"/>
        </w:numPr>
        <w:tabs>
          <w:tab w:val="left" w:pos="1418"/>
          <w:tab w:val="left" w:pos="1620"/>
          <w:tab w:val="left" w:pos="1843"/>
          <w:tab w:val="left" w:pos="2127"/>
          <w:tab w:val="left" w:pos="2410"/>
        </w:tabs>
        <w:ind w:left="0" w:firstLine="1420"/>
        <w:jc w:val="thaiDistribute"/>
        <w:rPr>
          <w:rFonts w:ascii="TH SarabunIT๙" w:hAnsi="TH SarabunIT๙" w:cs="TH SarabunIT๙"/>
          <w:spacing w:val="0"/>
        </w:rPr>
      </w:pPr>
      <w:r w:rsidRPr="005A0A29">
        <w:rPr>
          <w:rFonts w:ascii="TH SarabunIT๙" w:hAnsi="TH SarabunIT๙" w:cs="TH SarabunIT๙"/>
          <w:spacing w:val="0"/>
          <w:cs/>
        </w:rPr>
        <w:t>ค่าบริการที่ได้จ่ายให้แก่ผู้ประกอบธุรกิจนำเที่ยวตามกฎหมายว่าด้วยธุรกิจนำเที่ยวและมัคคุเทศก์เพื่อการอบรมสัมมนา</w:t>
      </w:r>
    </w:p>
    <w:p w14:paraId="25AA8589" w14:textId="28D67D68" w:rsidR="000B7278" w:rsidRDefault="000B7278" w:rsidP="0074693A">
      <w:pPr>
        <w:pStyle w:val="AngsanaUPC17-00"/>
        <w:tabs>
          <w:tab w:val="left" w:pos="1620"/>
          <w:tab w:val="left" w:pos="2127"/>
          <w:tab w:val="left" w:pos="2410"/>
        </w:tabs>
        <w:ind w:firstLine="1420"/>
        <w:jc w:val="thaiDistribute"/>
        <w:rPr>
          <w:rFonts w:ascii="TH SarabunIT๙" w:hAnsi="TH SarabunIT๙" w:cs="TH SarabunIT๙"/>
          <w:spacing w:val="0"/>
        </w:rPr>
      </w:pPr>
      <w:r w:rsidRPr="0074693A">
        <w:rPr>
          <w:rFonts w:ascii="TH SarabunIT๙" w:hAnsi="TH SarabunIT๙" w:cs="TH SarabunIT๙"/>
          <w:spacing w:val="-20"/>
          <w:cs/>
        </w:rPr>
        <w:t>รายจ่ายตามวรรคหนึ่ง บริษัทหรือห้างหุ้นส่วนนิติบุคคลต้องจ่ายให้แก่ผู้ประกอบการจดทะเบียน</w:t>
      </w:r>
      <w:r w:rsidR="0074693A">
        <w:rPr>
          <w:rFonts w:ascii="TH SarabunIT๙" w:hAnsi="TH SarabunIT๙" w:cs="TH SarabunIT๙"/>
          <w:spacing w:val="-20"/>
          <w:cs/>
        </w:rPr>
        <w:br/>
      </w:r>
      <w:r w:rsidRPr="005A0A29">
        <w:rPr>
          <w:rFonts w:ascii="TH SarabunIT๙" w:hAnsi="TH SarabunIT๙" w:cs="TH SarabunIT๙"/>
          <w:spacing w:val="-10"/>
          <w:cs/>
        </w:rPr>
        <w:t>ภาษีมูลค่าเพิ่มและต้องได้รับใบกำกับภาษีตามมาตรา</w:t>
      </w:r>
      <w:r w:rsidRPr="005A0A29">
        <w:rPr>
          <w:rFonts w:ascii="TH SarabunIT๙" w:hAnsi="TH SarabunIT๙" w:cs="TH SarabunIT๙"/>
          <w:spacing w:val="-10"/>
        </w:rPr>
        <w:t xml:space="preserve"> </w:t>
      </w:r>
      <w:r w:rsidRPr="005A0A29">
        <w:rPr>
          <w:rFonts w:ascii="TH SarabunIT๙" w:hAnsi="TH SarabunIT๙" w:cs="TH SarabunIT๙"/>
          <w:spacing w:val="-10"/>
          <w:cs/>
        </w:rPr>
        <w:t>๘๖/๔ แห่งประมวลรัษฎากร ที่ได้จัดทำ</w:t>
      </w:r>
      <w:r w:rsidR="00C2271C" w:rsidRPr="005A0A29">
        <w:rPr>
          <w:rFonts w:ascii="TH SarabunIT๙" w:hAnsi="TH SarabunIT๙" w:cs="TH SarabunIT๙"/>
          <w:spacing w:val="0"/>
          <w:cs/>
        </w:rPr>
        <w:br/>
      </w:r>
      <w:r w:rsidRPr="005A0A29">
        <w:rPr>
          <w:rFonts w:ascii="TH SarabunIT๙" w:hAnsi="TH SarabunIT๙" w:cs="TH SarabunIT๙"/>
          <w:spacing w:val="0"/>
          <w:cs/>
        </w:rPr>
        <w:t>โดยวิธีการทางอิเล็กทรอนิกส์ตามมาตรา ๓ โสฬส แห่งประมวลรัษฎากร เว้นแต่ค่าขนส่งซึ่งได้จ่าย</w:t>
      </w:r>
      <w:r w:rsidR="0074693A">
        <w:rPr>
          <w:rFonts w:ascii="TH SarabunIT๙" w:hAnsi="TH SarabunIT๙" w:cs="TH SarabunIT๙"/>
          <w:spacing w:val="0"/>
          <w:cs/>
        </w:rPr>
        <w:br/>
      </w:r>
      <w:r w:rsidRPr="005A0A29">
        <w:rPr>
          <w:rFonts w:ascii="TH SarabunIT๙" w:hAnsi="TH SarabunIT๙" w:cs="TH SarabunIT๙"/>
          <w:spacing w:val="0"/>
          <w:cs/>
        </w:rPr>
        <w:t>ให้แก่</w:t>
      </w:r>
      <w:r w:rsidRPr="005A0A29">
        <w:rPr>
          <w:rFonts w:ascii="TH SarabunIT๙" w:hAnsi="TH SarabunIT๙" w:cs="TH SarabunIT๙"/>
          <w:spacing w:val="-6"/>
          <w:cs/>
        </w:rPr>
        <w:t>ผู้ประกอบการที่ไม่เป็นผู้ประกอบการจดทะเบียนภาษีมูลค่าเพิ่ม บริษัทหรือห้างหุ้นส่วนนิติบุคคล</w:t>
      </w:r>
      <w:r w:rsidR="0074693A">
        <w:rPr>
          <w:rFonts w:ascii="TH SarabunIT๙" w:hAnsi="TH SarabunIT๙" w:cs="TH SarabunIT๙"/>
          <w:spacing w:val="-6"/>
          <w:cs/>
        </w:rPr>
        <w:br/>
      </w:r>
      <w:r w:rsidRPr="005A0A29">
        <w:rPr>
          <w:rFonts w:ascii="TH SarabunIT๙" w:hAnsi="TH SarabunIT๙" w:cs="TH SarabunIT๙"/>
          <w:spacing w:val="-6"/>
          <w:cs/>
        </w:rPr>
        <w:t>ต้องได้รับใบรับตามมาตรา ๑๐๕ แห่งประมวลรัษฎากร ที่ได้จัดทำโดยวิธีการทางอิเล็กทรอนิกส์</w:t>
      </w:r>
      <w:r w:rsidR="0074693A">
        <w:rPr>
          <w:rFonts w:ascii="TH SarabunIT๙" w:hAnsi="TH SarabunIT๙" w:cs="TH SarabunIT๙"/>
          <w:spacing w:val="-6"/>
          <w:cs/>
        </w:rPr>
        <w:br/>
      </w:r>
      <w:r w:rsidRPr="005A0A29">
        <w:rPr>
          <w:rFonts w:ascii="TH SarabunIT๙" w:hAnsi="TH SarabunIT๙" w:cs="TH SarabunIT๙"/>
          <w:spacing w:val="-6"/>
          <w:cs/>
        </w:rPr>
        <w:t>ตามมาตรา ๓ โสฬส</w:t>
      </w:r>
      <w:r w:rsidRPr="005A0A29">
        <w:rPr>
          <w:rFonts w:ascii="TH SarabunIT๙" w:hAnsi="TH SarabunIT๙" w:cs="TH SarabunIT๙"/>
          <w:spacing w:val="0"/>
          <w:cs/>
        </w:rPr>
        <w:t xml:space="preserve"> แห่งประมวลรัษฎากร </w:t>
      </w:r>
    </w:p>
    <w:p w14:paraId="5A97AE98" w14:textId="45FEE791" w:rsidR="00D74363" w:rsidRDefault="00D74363" w:rsidP="0074693A">
      <w:pPr>
        <w:pStyle w:val="AngsanaUPC17-00"/>
        <w:tabs>
          <w:tab w:val="left" w:pos="2127"/>
          <w:tab w:val="left" w:pos="2410"/>
        </w:tabs>
        <w:spacing w:line="400" w:lineRule="exact"/>
        <w:ind w:firstLine="1418"/>
        <w:jc w:val="thaiDistribute"/>
        <w:rPr>
          <w:rFonts w:ascii="TH SarabunIT๙" w:hAnsi="TH SarabunIT๙" w:cs="TH SarabunIT๙"/>
          <w:spacing w:val="0"/>
        </w:rPr>
      </w:pPr>
      <w:r w:rsidRPr="0074693A">
        <w:rPr>
          <w:rFonts w:ascii="TH SarabunIT๙" w:hAnsi="TH SarabunIT๙" w:cs="TH SarabunIT๙"/>
          <w:spacing w:val="-20"/>
          <w:cs/>
        </w:rPr>
        <w:lastRenderedPageBreak/>
        <w:t>การได้รับสิทธิยกเว้นภาษีเงินได้ตามวรรคหนึ่ง</w:t>
      </w:r>
      <w:r w:rsidRPr="0074693A">
        <w:rPr>
          <w:rFonts w:ascii="TH SarabunIT๙" w:hAnsi="TH SarabunIT๙" w:cs="TH SarabunIT๙" w:hint="cs"/>
          <w:spacing w:val="-20"/>
          <w:cs/>
        </w:rPr>
        <w:t>และวรรคสอง</w:t>
      </w:r>
      <w:r w:rsidRPr="0074693A">
        <w:rPr>
          <w:rFonts w:ascii="TH SarabunIT๙" w:hAnsi="TH SarabunIT๙" w:cs="TH SarabunIT๙"/>
          <w:spacing w:val="-20"/>
          <w:cs/>
        </w:rPr>
        <w:t xml:space="preserve"> ให้เป็นไปตามหลักเกณฑ์ วิธีการ</w:t>
      </w:r>
      <w:r w:rsidR="0074693A">
        <w:rPr>
          <w:rFonts w:ascii="TH SarabunIT๙" w:hAnsi="TH SarabunIT๙" w:cs="TH SarabunIT๙"/>
          <w:spacing w:val="-20"/>
          <w:cs/>
        </w:rPr>
        <w:br/>
      </w:r>
      <w:r w:rsidRPr="005A0A29">
        <w:rPr>
          <w:rFonts w:ascii="TH SarabunIT๙" w:hAnsi="TH SarabunIT๙" w:cs="TH SarabunIT๙"/>
          <w:spacing w:val="0"/>
          <w:cs/>
        </w:rPr>
        <w:t>และเงื่อนไขที่อธิบดีประกาศกำหนด</w:t>
      </w:r>
    </w:p>
    <w:p w14:paraId="370C4A57" w14:textId="275A9F22" w:rsidR="00D50DC8" w:rsidRPr="005A0A29" w:rsidRDefault="004B387B" w:rsidP="0041712B">
      <w:pPr>
        <w:pStyle w:val="AngsanaUPC17-00"/>
        <w:tabs>
          <w:tab w:val="left" w:pos="2127"/>
          <w:tab w:val="left" w:pos="2410"/>
        </w:tabs>
        <w:spacing w:line="400" w:lineRule="exact"/>
        <w:ind w:firstLine="1418"/>
        <w:jc w:val="thaiDistribute"/>
        <w:rPr>
          <w:rFonts w:ascii="TH SarabunIT๙" w:hAnsi="TH SarabunIT๙" w:cs="TH SarabunIT๙"/>
          <w:spacing w:val="0"/>
        </w:rPr>
      </w:pPr>
      <w:r w:rsidRPr="005A0A29">
        <w:rPr>
          <w:rFonts w:ascii="TH SarabunIT๙" w:hAnsi="TH SarabunIT๙" w:cs="TH SarabunIT๙"/>
          <w:spacing w:val="0"/>
          <w:cs/>
        </w:rPr>
        <w:t>มาตรา</w:t>
      </w:r>
      <w:r w:rsidRPr="005A0A29">
        <w:rPr>
          <w:rFonts w:ascii="TH SarabunIT๙" w:hAnsi="TH SarabunIT๙" w:cs="TH SarabunIT๙"/>
          <w:spacing w:val="0"/>
          <w:cs/>
        </w:rPr>
        <w:tab/>
      </w:r>
      <w:r w:rsidR="000B7278" w:rsidRPr="005A0A29">
        <w:rPr>
          <w:rFonts w:ascii="TH SarabunIT๙" w:hAnsi="TH SarabunIT๙" w:cs="TH SarabunIT๙"/>
          <w:spacing w:val="0"/>
          <w:cs/>
        </w:rPr>
        <w:t>๖</w:t>
      </w:r>
      <w:r w:rsidRPr="005A0A29">
        <w:rPr>
          <w:rFonts w:ascii="TH SarabunIT๙" w:hAnsi="TH SarabunIT๙" w:cs="TH SarabunIT๙"/>
          <w:spacing w:val="0"/>
          <w:cs/>
        </w:rPr>
        <w:tab/>
      </w:r>
      <w:r w:rsidR="00F60418" w:rsidRPr="005A0A29">
        <w:rPr>
          <w:rFonts w:ascii="TH SarabunIT๙" w:hAnsi="TH SarabunIT๙" w:cs="TH SarabunIT๙"/>
          <w:spacing w:val="0"/>
          <w:cs/>
        </w:rPr>
        <w:t>ให้รัฐมนตรีว่าการกระทรวงการคลังรักษาการตามพระราชกฤษฎีกานี้</w:t>
      </w:r>
    </w:p>
    <w:p w14:paraId="6D8CACDE" w14:textId="61F02C53" w:rsidR="00413481" w:rsidRDefault="00413481" w:rsidP="00593753">
      <w:pPr>
        <w:pStyle w:val="AngsanaUPC17-00"/>
        <w:tabs>
          <w:tab w:val="left" w:pos="810"/>
          <w:tab w:val="left" w:pos="1710"/>
          <w:tab w:val="left" w:pos="2070"/>
        </w:tabs>
        <w:spacing w:line="400" w:lineRule="exact"/>
        <w:jc w:val="thaiDistribute"/>
        <w:rPr>
          <w:rFonts w:ascii="TH SarabunIT๙" w:hAnsi="TH SarabunIT๙" w:cs="TH SarabunIT๙"/>
        </w:rPr>
      </w:pPr>
    </w:p>
    <w:p w14:paraId="55E14444" w14:textId="77777777" w:rsidR="005A0A29" w:rsidRPr="005A0A29" w:rsidRDefault="005A0A29" w:rsidP="00593753">
      <w:pPr>
        <w:pStyle w:val="AngsanaUPC17-00"/>
        <w:tabs>
          <w:tab w:val="left" w:pos="810"/>
          <w:tab w:val="left" w:pos="1710"/>
          <w:tab w:val="left" w:pos="2070"/>
        </w:tabs>
        <w:spacing w:line="400" w:lineRule="exact"/>
        <w:jc w:val="thaiDistribute"/>
        <w:rPr>
          <w:rFonts w:ascii="TH SarabunIT๙" w:hAnsi="TH SarabunIT๙" w:cs="TH SarabunIT๙"/>
        </w:rPr>
      </w:pPr>
    </w:p>
    <w:p w14:paraId="48D0A281" w14:textId="77777777" w:rsidR="002856A4" w:rsidRPr="005A0A29" w:rsidRDefault="002856A4" w:rsidP="00593753">
      <w:pPr>
        <w:spacing w:line="400" w:lineRule="exact"/>
        <w:rPr>
          <w:rFonts w:ascii="TH SarabunIT๙" w:hAnsi="TH SarabunIT๙" w:cs="TH SarabunIT๙"/>
        </w:rPr>
      </w:pPr>
      <w:r w:rsidRPr="005A0A29">
        <w:rPr>
          <w:rFonts w:ascii="TH SarabunIT๙" w:hAnsi="TH SarabunIT๙" w:cs="TH SarabunIT๙"/>
          <w:cs/>
        </w:rPr>
        <w:t>ผู้รับสนองพระ</w:t>
      </w:r>
      <w:r w:rsidR="00187641" w:rsidRPr="005A0A29">
        <w:rPr>
          <w:rFonts w:ascii="TH SarabunIT๙" w:hAnsi="TH SarabunIT๙" w:cs="TH SarabunIT๙"/>
          <w:cs/>
        </w:rPr>
        <w:t>บรม</w:t>
      </w:r>
      <w:r w:rsidRPr="005A0A29">
        <w:rPr>
          <w:rFonts w:ascii="TH SarabunIT๙" w:hAnsi="TH SarabunIT๙" w:cs="TH SarabunIT๙"/>
          <w:cs/>
        </w:rPr>
        <w:t>ราชโองการ</w:t>
      </w:r>
    </w:p>
    <w:p w14:paraId="4F63240F" w14:textId="7673BFC7" w:rsidR="00CC2CCC" w:rsidRPr="005A0A29" w:rsidRDefault="0041712B" w:rsidP="00593753">
      <w:pPr>
        <w:spacing w:line="400" w:lineRule="exact"/>
        <w:rPr>
          <w:rFonts w:ascii="TH SarabunIT๙" w:hAnsi="TH SarabunIT๙" w:cs="TH SarabunIT๙"/>
        </w:rPr>
      </w:pPr>
      <w:r w:rsidRPr="0041712B">
        <w:rPr>
          <w:rFonts w:ascii="TH SarabunIT๙" w:hAnsi="TH SarabunIT๙" w:cs="TH SarabunIT๙"/>
          <w:cs/>
        </w:rPr>
        <w:t xml:space="preserve">      อนุทิน  ชาญวีรกูล</w:t>
      </w:r>
    </w:p>
    <w:p w14:paraId="296B4185" w14:textId="77777777" w:rsidR="00F60418" w:rsidRPr="005A0A29" w:rsidRDefault="00E45DA1" w:rsidP="00593753">
      <w:pPr>
        <w:tabs>
          <w:tab w:val="left" w:pos="540"/>
        </w:tabs>
        <w:spacing w:line="400" w:lineRule="exact"/>
        <w:rPr>
          <w:rFonts w:ascii="TH SarabunIT๙" w:hAnsi="TH SarabunIT๙" w:cs="TH SarabunIT๙"/>
        </w:rPr>
      </w:pPr>
      <w:r w:rsidRPr="005A0A29">
        <w:rPr>
          <w:rFonts w:ascii="TH SarabunIT๙" w:hAnsi="TH SarabunIT๙" w:cs="TH SarabunIT๙"/>
          <w:cs/>
        </w:rPr>
        <w:tab/>
      </w:r>
      <w:r w:rsidR="000C6A7C" w:rsidRPr="005A0A29">
        <w:rPr>
          <w:rFonts w:ascii="TH SarabunIT๙" w:hAnsi="TH SarabunIT๙" w:cs="TH SarabunIT๙"/>
          <w:cs/>
        </w:rPr>
        <w:t>นายกรัฐมนตรี</w:t>
      </w:r>
    </w:p>
    <w:sectPr w:rsidR="00F60418" w:rsidRPr="005A0A29" w:rsidSect="00935AEC">
      <w:headerReference w:type="even" r:id="rId9"/>
      <w:headerReference w:type="default" r:id="rId10"/>
      <w:pgSz w:w="11907" w:h="16840" w:code="9"/>
      <w:pgMar w:top="1134" w:right="1134" w:bottom="1134" w:left="1701" w:header="1162" w:footer="709" w:gutter="0"/>
      <w:pgNumType w:fmt="thaiNumbers" w:start="1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BAAB" w14:textId="77777777" w:rsidR="00994EF6" w:rsidRDefault="00994EF6">
      <w:r>
        <w:separator/>
      </w:r>
    </w:p>
  </w:endnote>
  <w:endnote w:type="continuationSeparator" w:id="0">
    <w:p w14:paraId="11D49104" w14:textId="77777777" w:rsidR="00994EF6" w:rsidRDefault="0099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4D49" w14:textId="77777777" w:rsidR="00994EF6" w:rsidRDefault="00994EF6">
      <w:r>
        <w:separator/>
      </w:r>
    </w:p>
  </w:footnote>
  <w:footnote w:type="continuationSeparator" w:id="0">
    <w:p w14:paraId="684CB9E9" w14:textId="77777777" w:rsidR="00994EF6" w:rsidRDefault="00994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EB73" w14:textId="77777777" w:rsidR="00B801CB" w:rsidRDefault="00B801CB" w:rsidP="00084C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5176E9F" w14:textId="77777777" w:rsidR="00B801CB" w:rsidRDefault="00B80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ABAE" w14:textId="77777777" w:rsidR="00B801CB" w:rsidRPr="004E6A1D" w:rsidRDefault="00B801CB" w:rsidP="003251DA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4E6A1D">
      <w:rPr>
        <w:rStyle w:val="PageNumber"/>
        <w:rFonts w:ascii="TH SarabunPSK" w:hAnsi="TH SarabunPSK" w:cs="TH SarabunPSK" w:hint="cs"/>
        <w:cs/>
      </w:rPr>
      <w:fldChar w:fldCharType="begin"/>
    </w:r>
    <w:r w:rsidRPr="004E6A1D">
      <w:rPr>
        <w:rStyle w:val="PageNumber"/>
        <w:rFonts w:ascii="TH SarabunPSK" w:hAnsi="TH SarabunPSK" w:cs="TH SarabunPSK" w:hint="cs"/>
      </w:rPr>
      <w:instrText xml:space="preserve">PAGE  </w:instrText>
    </w:r>
    <w:r w:rsidRPr="004E6A1D">
      <w:rPr>
        <w:rStyle w:val="PageNumber"/>
        <w:rFonts w:ascii="TH SarabunPSK" w:hAnsi="TH SarabunPSK" w:cs="TH SarabunPSK" w:hint="cs"/>
        <w:cs/>
      </w:rPr>
      <w:fldChar w:fldCharType="separate"/>
    </w:r>
    <w:r w:rsidR="00FA623C">
      <w:rPr>
        <w:rStyle w:val="PageNumber"/>
        <w:rFonts w:ascii="TH SarabunPSK" w:hAnsi="TH SarabunPSK" w:cs="TH SarabunPSK"/>
        <w:noProof/>
        <w:cs/>
      </w:rPr>
      <w:t>๓</w:t>
    </w:r>
    <w:r w:rsidRPr="004E6A1D">
      <w:rPr>
        <w:rStyle w:val="PageNumber"/>
        <w:rFonts w:ascii="TH SarabunPSK" w:hAnsi="TH SarabunPSK" w:cs="TH SarabunPSK" w:hint="cs"/>
        <w:cs/>
      </w:rPr>
      <w:fldChar w:fldCharType="end"/>
    </w:r>
  </w:p>
  <w:p w14:paraId="511EE28A" w14:textId="77777777" w:rsidR="00B801CB" w:rsidRDefault="00B801CB">
    <w:pPr>
      <w:pStyle w:val="Header"/>
      <w:rPr>
        <w:rFonts w:ascii="TH SarabunIT๙" w:hAnsi="TH SarabunIT๙" w:cs="TH SarabunIT๙"/>
      </w:rPr>
    </w:pPr>
  </w:p>
  <w:p w14:paraId="28E5A80B" w14:textId="77777777" w:rsidR="00CF2DF8" w:rsidRPr="00CF2DF8" w:rsidRDefault="00CF2DF8">
    <w:pPr>
      <w:pStyle w:val="Header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6DD"/>
    <w:multiLevelType w:val="hybridMultilevel"/>
    <w:tmpl w:val="8D161906"/>
    <w:lvl w:ilvl="0" w:tplc="E2F2212A">
      <w:start w:val="1"/>
      <w:numFmt w:val="thaiNumbers"/>
      <w:lvlText w:val="(%1)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0CB7764F"/>
    <w:multiLevelType w:val="hybridMultilevel"/>
    <w:tmpl w:val="F54C1216"/>
    <w:lvl w:ilvl="0" w:tplc="3160908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D952CAD"/>
    <w:multiLevelType w:val="hybridMultilevel"/>
    <w:tmpl w:val="5F362D4A"/>
    <w:lvl w:ilvl="0" w:tplc="8B7A56DA">
      <w:start w:val="1"/>
      <w:numFmt w:val="thaiNumbers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5EC300E"/>
    <w:multiLevelType w:val="hybridMultilevel"/>
    <w:tmpl w:val="874AC878"/>
    <w:lvl w:ilvl="0" w:tplc="DB76C5E6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2D695FFF"/>
    <w:multiLevelType w:val="hybridMultilevel"/>
    <w:tmpl w:val="CE901910"/>
    <w:lvl w:ilvl="0" w:tplc="884A0E5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5100067"/>
    <w:multiLevelType w:val="hybridMultilevel"/>
    <w:tmpl w:val="8AD47200"/>
    <w:lvl w:ilvl="0" w:tplc="893E839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B9"/>
    <w:rsid w:val="00001AD5"/>
    <w:rsid w:val="00017228"/>
    <w:rsid w:val="00021B13"/>
    <w:rsid w:val="00021B9F"/>
    <w:rsid w:val="000241EB"/>
    <w:rsid w:val="0002529E"/>
    <w:rsid w:val="000277E8"/>
    <w:rsid w:val="000326C8"/>
    <w:rsid w:val="00033294"/>
    <w:rsid w:val="000378DD"/>
    <w:rsid w:val="00040806"/>
    <w:rsid w:val="00041C52"/>
    <w:rsid w:val="000445EB"/>
    <w:rsid w:val="0005253D"/>
    <w:rsid w:val="00061280"/>
    <w:rsid w:val="0006542E"/>
    <w:rsid w:val="000708D2"/>
    <w:rsid w:val="00076608"/>
    <w:rsid w:val="00077DDA"/>
    <w:rsid w:val="000822D1"/>
    <w:rsid w:val="0008461A"/>
    <w:rsid w:val="00084C9E"/>
    <w:rsid w:val="0009120E"/>
    <w:rsid w:val="000A3F56"/>
    <w:rsid w:val="000A59C8"/>
    <w:rsid w:val="000B0076"/>
    <w:rsid w:val="000B1788"/>
    <w:rsid w:val="000B1A77"/>
    <w:rsid w:val="000B4D92"/>
    <w:rsid w:val="000B7278"/>
    <w:rsid w:val="000C6A7C"/>
    <w:rsid w:val="000D1203"/>
    <w:rsid w:val="000D2D6D"/>
    <w:rsid w:val="000D5021"/>
    <w:rsid w:val="000D5A76"/>
    <w:rsid w:val="000E3AE7"/>
    <w:rsid w:val="000F505B"/>
    <w:rsid w:val="00106358"/>
    <w:rsid w:val="001116B8"/>
    <w:rsid w:val="00112AE1"/>
    <w:rsid w:val="00117F43"/>
    <w:rsid w:val="001219BB"/>
    <w:rsid w:val="0013224F"/>
    <w:rsid w:val="0013371F"/>
    <w:rsid w:val="0013498C"/>
    <w:rsid w:val="00134C95"/>
    <w:rsid w:val="00134E43"/>
    <w:rsid w:val="0013601E"/>
    <w:rsid w:val="00137020"/>
    <w:rsid w:val="00141127"/>
    <w:rsid w:val="0015159E"/>
    <w:rsid w:val="00154463"/>
    <w:rsid w:val="00154569"/>
    <w:rsid w:val="0016048C"/>
    <w:rsid w:val="001709FD"/>
    <w:rsid w:val="001760DC"/>
    <w:rsid w:val="00176C97"/>
    <w:rsid w:val="00183FCD"/>
    <w:rsid w:val="00185570"/>
    <w:rsid w:val="00185869"/>
    <w:rsid w:val="00187641"/>
    <w:rsid w:val="001A2E5A"/>
    <w:rsid w:val="001B2BB2"/>
    <w:rsid w:val="001C0F42"/>
    <w:rsid w:val="001C4CCE"/>
    <w:rsid w:val="001C7717"/>
    <w:rsid w:val="001D441B"/>
    <w:rsid w:val="001D7654"/>
    <w:rsid w:val="001E7F3C"/>
    <w:rsid w:val="001F5773"/>
    <w:rsid w:val="001F6007"/>
    <w:rsid w:val="00201223"/>
    <w:rsid w:val="0020174F"/>
    <w:rsid w:val="00201F5C"/>
    <w:rsid w:val="002038A9"/>
    <w:rsid w:val="00224EDF"/>
    <w:rsid w:val="00233B17"/>
    <w:rsid w:val="00235074"/>
    <w:rsid w:val="002365F2"/>
    <w:rsid w:val="00236DB4"/>
    <w:rsid w:val="00237C7F"/>
    <w:rsid w:val="00254C17"/>
    <w:rsid w:val="0025682F"/>
    <w:rsid w:val="00256D90"/>
    <w:rsid w:val="0026121F"/>
    <w:rsid w:val="00261443"/>
    <w:rsid w:val="00261B7F"/>
    <w:rsid w:val="002637A2"/>
    <w:rsid w:val="002640BE"/>
    <w:rsid w:val="002674C3"/>
    <w:rsid w:val="00270B7B"/>
    <w:rsid w:val="00271D52"/>
    <w:rsid w:val="00272BA9"/>
    <w:rsid w:val="00284489"/>
    <w:rsid w:val="002856A4"/>
    <w:rsid w:val="00290DB8"/>
    <w:rsid w:val="0029300B"/>
    <w:rsid w:val="00295E59"/>
    <w:rsid w:val="00297081"/>
    <w:rsid w:val="002A2EC8"/>
    <w:rsid w:val="002A622A"/>
    <w:rsid w:val="002A6DB4"/>
    <w:rsid w:val="002B29AF"/>
    <w:rsid w:val="002B762B"/>
    <w:rsid w:val="002B7B4E"/>
    <w:rsid w:val="002B7F30"/>
    <w:rsid w:val="002C3143"/>
    <w:rsid w:val="002C61DB"/>
    <w:rsid w:val="002C6EAB"/>
    <w:rsid w:val="002D0D69"/>
    <w:rsid w:val="002D22CC"/>
    <w:rsid w:val="002E1A9E"/>
    <w:rsid w:val="002E7166"/>
    <w:rsid w:val="002F3356"/>
    <w:rsid w:val="002F36C2"/>
    <w:rsid w:val="002F5BAF"/>
    <w:rsid w:val="0030148B"/>
    <w:rsid w:val="00305F14"/>
    <w:rsid w:val="00311122"/>
    <w:rsid w:val="00311D40"/>
    <w:rsid w:val="003121F6"/>
    <w:rsid w:val="003144B3"/>
    <w:rsid w:val="003146CF"/>
    <w:rsid w:val="00316165"/>
    <w:rsid w:val="003163DF"/>
    <w:rsid w:val="003170D2"/>
    <w:rsid w:val="003210A4"/>
    <w:rsid w:val="0032261E"/>
    <w:rsid w:val="003251DA"/>
    <w:rsid w:val="0032659B"/>
    <w:rsid w:val="003335FF"/>
    <w:rsid w:val="0034664E"/>
    <w:rsid w:val="00351167"/>
    <w:rsid w:val="0035297F"/>
    <w:rsid w:val="00352F54"/>
    <w:rsid w:val="00357811"/>
    <w:rsid w:val="00357F51"/>
    <w:rsid w:val="00361F28"/>
    <w:rsid w:val="003624EA"/>
    <w:rsid w:val="00365AB0"/>
    <w:rsid w:val="00376A95"/>
    <w:rsid w:val="00380BFD"/>
    <w:rsid w:val="00381AC7"/>
    <w:rsid w:val="00381FE8"/>
    <w:rsid w:val="00384579"/>
    <w:rsid w:val="00391100"/>
    <w:rsid w:val="003A20A5"/>
    <w:rsid w:val="003B1822"/>
    <w:rsid w:val="003B2B36"/>
    <w:rsid w:val="003C1329"/>
    <w:rsid w:val="003C5568"/>
    <w:rsid w:val="003D4AC0"/>
    <w:rsid w:val="003E33E8"/>
    <w:rsid w:val="003E44F3"/>
    <w:rsid w:val="003E477A"/>
    <w:rsid w:val="003E55A1"/>
    <w:rsid w:val="003E5ABE"/>
    <w:rsid w:val="003E7DD1"/>
    <w:rsid w:val="003F3A18"/>
    <w:rsid w:val="00403BDC"/>
    <w:rsid w:val="00405C86"/>
    <w:rsid w:val="00406B52"/>
    <w:rsid w:val="00411F02"/>
    <w:rsid w:val="00412BE5"/>
    <w:rsid w:val="00413481"/>
    <w:rsid w:val="00413DB1"/>
    <w:rsid w:val="004145C1"/>
    <w:rsid w:val="0041712B"/>
    <w:rsid w:val="00417377"/>
    <w:rsid w:val="004257A0"/>
    <w:rsid w:val="00427C58"/>
    <w:rsid w:val="00430F5F"/>
    <w:rsid w:val="0043174A"/>
    <w:rsid w:val="00433637"/>
    <w:rsid w:val="00436215"/>
    <w:rsid w:val="0044039D"/>
    <w:rsid w:val="0044721B"/>
    <w:rsid w:val="00454938"/>
    <w:rsid w:val="00455825"/>
    <w:rsid w:val="00455901"/>
    <w:rsid w:val="004570C8"/>
    <w:rsid w:val="004660E8"/>
    <w:rsid w:val="004721CB"/>
    <w:rsid w:val="00472722"/>
    <w:rsid w:val="00474B1B"/>
    <w:rsid w:val="004754D8"/>
    <w:rsid w:val="00484782"/>
    <w:rsid w:val="004851D6"/>
    <w:rsid w:val="00490CA7"/>
    <w:rsid w:val="00491901"/>
    <w:rsid w:val="004957AF"/>
    <w:rsid w:val="00495917"/>
    <w:rsid w:val="004A24A5"/>
    <w:rsid w:val="004A508B"/>
    <w:rsid w:val="004A66ED"/>
    <w:rsid w:val="004B3798"/>
    <w:rsid w:val="004B387B"/>
    <w:rsid w:val="004B45B4"/>
    <w:rsid w:val="004B5EB3"/>
    <w:rsid w:val="004B7D08"/>
    <w:rsid w:val="004C0AD6"/>
    <w:rsid w:val="004C3772"/>
    <w:rsid w:val="004E1B9F"/>
    <w:rsid w:val="004E6897"/>
    <w:rsid w:val="004E6A1D"/>
    <w:rsid w:val="004E6BAA"/>
    <w:rsid w:val="004F0BA6"/>
    <w:rsid w:val="004F3F09"/>
    <w:rsid w:val="00503C50"/>
    <w:rsid w:val="0050471E"/>
    <w:rsid w:val="005130C6"/>
    <w:rsid w:val="005214EC"/>
    <w:rsid w:val="00522037"/>
    <w:rsid w:val="00525FC6"/>
    <w:rsid w:val="00534963"/>
    <w:rsid w:val="00540E8E"/>
    <w:rsid w:val="00547245"/>
    <w:rsid w:val="00557814"/>
    <w:rsid w:val="005579B0"/>
    <w:rsid w:val="005579EF"/>
    <w:rsid w:val="005603C6"/>
    <w:rsid w:val="005620FA"/>
    <w:rsid w:val="00564B61"/>
    <w:rsid w:val="00571AB9"/>
    <w:rsid w:val="00571C60"/>
    <w:rsid w:val="00576279"/>
    <w:rsid w:val="00581E9E"/>
    <w:rsid w:val="005843E0"/>
    <w:rsid w:val="00584BE8"/>
    <w:rsid w:val="00592F09"/>
    <w:rsid w:val="00593753"/>
    <w:rsid w:val="005968FD"/>
    <w:rsid w:val="005A0A29"/>
    <w:rsid w:val="005A6206"/>
    <w:rsid w:val="005A65D7"/>
    <w:rsid w:val="005B0632"/>
    <w:rsid w:val="005C6BEA"/>
    <w:rsid w:val="005C7B2E"/>
    <w:rsid w:val="005C7BF0"/>
    <w:rsid w:val="005D1F76"/>
    <w:rsid w:val="005D1FBF"/>
    <w:rsid w:val="005D56F3"/>
    <w:rsid w:val="005E17A1"/>
    <w:rsid w:val="005F186E"/>
    <w:rsid w:val="005F2019"/>
    <w:rsid w:val="005F2BB9"/>
    <w:rsid w:val="005F34BC"/>
    <w:rsid w:val="005F36B1"/>
    <w:rsid w:val="005F63E9"/>
    <w:rsid w:val="005F72AE"/>
    <w:rsid w:val="006001BE"/>
    <w:rsid w:val="006031C8"/>
    <w:rsid w:val="00610FD9"/>
    <w:rsid w:val="00615B53"/>
    <w:rsid w:val="00627D6E"/>
    <w:rsid w:val="006326B4"/>
    <w:rsid w:val="00633E56"/>
    <w:rsid w:val="00633FE9"/>
    <w:rsid w:val="00636889"/>
    <w:rsid w:val="006401E3"/>
    <w:rsid w:val="00641061"/>
    <w:rsid w:val="0064547A"/>
    <w:rsid w:val="006527C1"/>
    <w:rsid w:val="00653298"/>
    <w:rsid w:val="006565D8"/>
    <w:rsid w:val="00667C91"/>
    <w:rsid w:val="00682D8A"/>
    <w:rsid w:val="0068360C"/>
    <w:rsid w:val="00683E69"/>
    <w:rsid w:val="00687EFC"/>
    <w:rsid w:val="00695B76"/>
    <w:rsid w:val="0069741E"/>
    <w:rsid w:val="006B1BD0"/>
    <w:rsid w:val="006C227D"/>
    <w:rsid w:val="006C2ADF"/>
    <w:rsid w:val="006C3750"/>
    <w:rsid w:val="006C729F"/>
    <w:rsid w:val="006D662F"/>
    <w:rsid w:val="006F01D6"/>
    <w:rsid w:val="006F0906"/>
    <w:rsid w:val="006F3B59"/>
    <w:rsid w:val="006F4436"/>
    <w:rsid w:val="006F5C6D"/>
    <w:rsid w:val="0070197B"/>
    <w:rsid w:val="00702671"/>
    <w:rsid w:val="0070342E"/>
    <w:rsid w:val="007109ED"/>
    <w:rsid w:val="00710FBD"/>
    <w:rsid w:val="00713B8B"/>
    <w:rsid w:val="0072443E"/>
    <w:rsid w:val="00724E46"/>
    <w:rsid w:val="00725E40"/>
    <w:rsid w:val="00735DBE"/>
    <w:rsid w:val="0074257B"/>
    <w:rsid w:val="00744E6C"/>
    <w:rsid w:val="007450E2"/>
    <w:rsid w:val="0074693A"/>
    <w:rsid w:val="0075323E"/>
    <w:rsid w:val="007533A3"/>
    <w:rsid w:val="007601E2"/>
    <w:rsid w:val="00760A16"/>
    <w:rsid w:val="0076143A"/>
    <w:rsid w:val="007641C9"/>
    <w:rsid w:val="00765612"/>
    <w:rsid w:val="0076692B"/>
    <w:rsid w:val="007671D1"/>
    <w:rsid w:val="00773F19"/>
    <w:rsid w:val="007743FF"/>
    <w:rsid w:val="007747EA"/>
    <w:rsid w:val="00776FFC"/>
    <w:rsid w:val="0078347E"/>
    <w:rsid w:val="0078441D"/>
    <w:rsid w:val="00786EDA"/>
    <w:rsid w:val="00790332"/>
    <w:rsid w:val="00793603"/>
    <w:rsid w:val="007A0180"/>
    <w:rsid w:val="007A5A54"/>
    <w:rsid w:val="007B0E90"/>
    <w:rsid w:val="007B1F30"/>
    <w:rsid w:val="007B23BF"/>
    <w:rsid w:val="007C364E"/>
    <w:rsid w:val="007D04A2"/>
    <w:rsid w:val="007D12A7"/>
    <w:rsid w:val="007D2607"/>
    <w:rsid w:val="007D3FDB"/>
    <w:rsid w:val="007D6619"/>
    <w:rsid w:val="007E1737"/>
    <w:rsid w:val="007E36BA"/>
    <w:rsid w:val="007E55CE"/>
    <w:rsid w:val="007E65CA"/>
    <w:rsid w:val="007E6627"/>
    <w:rsid w:val="007F2D41"/>
    <w:rsid w:val="007F4F5F"/>
    <w:rsid w:val="00802209"/>
    <w:rsid w:val="00810B5A"/>
    <w:rsid w:val="00813BDD"/>
    <w:rsid w:val="00814B8A"/>
    <w:rsid w:val="00820DFC"/>
    <w:rsid w:val="00821413"/>
    <w:rsid w:val="00824098"/>
    <w:rsid w:val="0083164B"/>
    <w:rsid w:val="00835106"/>
    <w:rsid w:val="00837539"/>
    <w:rsid w:val="00842E02"/>
    <w:rsid w:val="00844FD7"/>
    <w:rsid w:val="008472D9"/>
    <w:rsid w:val="00853384"/>
    <w:rsid w:val="008542AC"/>
    <w:rsid w:val="00856A0D"/>
    <w:rsid w:val="00862413"/>
    <w:rsid w:val="00867DCF"/>
    <w:rsid w:val="00867DD2"/>
    <w:rsid w:val="008712C6"/>
    <w:rsid w:val="00873080"/>
    <w:rsid w:val="00875C9C"/>
    <w:rsid w:val="00877A76"/>
    <w:rsid w:val="008950C5"/>
    <w:rsid w:val="00895B42"/>
    <w:rsid w:val="008A218F"/>
    <w:rsid w:val="008A6201"/>
    <w:rsid w:val="008A7345"/>
    <w:rsid w:val="008A7E21"/>
    <w:rsid w:val="008B0D30"/>
    <w:rsid w:val="008B23D8"/>
    <w:rsid w:val="008B29E0"/>
    <w:rsid w:val="008B4EC3"/>
    <w:rsid w:val="008B66CA"/>
    <w:rsid w:val="008B7F13"/>
    <w:rsid w:val="008C13F7"/>
    <w:rsid w:val="008E3929"/>
    <w:rsid w:val="008E3F4F"/>
    <w:rsid w:val="008F064D"/>
    <w:rsid w:val="008F7372"/>
    <w:rsid w:val="00906E76"/>
    <w:rsid w:val="0091334E"/>
    <w:rsid w:val="00914654"/>
    <w:rsid w:val="009222C5"/>
    <w:rsid w:val="00922555"/>
    <w:rsid w:val="00922698"/>
    <w:rsid w:val="009325C4"/>
    <w:rsid w:val="00935AEC"/>
    <w:rsid w:val="009466E0"/>
    <w:rsid w:val="00946E2D"/>
    <w:rsid w:val="00953D25"/>
    <w:rsid w:val="0095436D"/>
    <w:rsid w:val="0095476D"/>
    <w:rsid w:val="009554DA"/>
    <w:rsid w:val="00957333"/>
    <w:rsid w:val="00957D85"/>
    <w:rsid w:val="0096332A"/>
    <w:rsid w:val="00963446"/>
    <w:rsid w:val="009700C4"/>
    <w:rsid w:val="00971198"/>
    <w:rsid w:val="00973C32"/>
    <w:rsid w:val="00977097"/>
    <w:rsid w:val="009804DF"/>
    <w:rsid w:val="0099116B"/>
    <w:rsid w:val="0099170C"/>
    <w:rsid w:val="00994EF6"/>
    <w:rsid w:val="00995884"/>
    <w:rsid w:val="009A36E4"/>
    <w:rsid w:val="009B7FEC"/>
    <w:rsid w:val="009C55A9"/>
    <w:rsid w:val="009C5BC3"/>
    <w:rsid w:val="009D1D3A"/>
    <w:rsid w:val="009E0B1A"/>
    <w:rsid w:val="009F50D8"/>
    <w:rsid w:val="00A03F29"/>
    <w:rsid w:val="00A04454"/>
    <w:rsid w:val="00A07801"/>
    <w:rsid w:val="00A109B6"/>
    <w:rsid w:val="00A16FE7"/>
    <w:rsid w:val="00A17121"/>
    <w:rsid w:val="00A2015A"/>
    <w:rsid w:val="00A24DFB"/>
    <w:rsid w:val="00A3578B"/>
    <w:rsid w:val="00A35790"/>
    <w:rsid w:val="00A4226A"/>
    <w:rsid w:val="00A455CD"/>
    <w:rsid w:val="00A532E5"/>
    <w:rsid w:val="00A634F9"/>
    <w:rsid w:val="00A66E74"/>
    <w:rsid w:val="00A95B98"/>
    <w:rsid w:val="00A9714F"/>
    <w:rsid w:val="00AA4845"/>
    <w:rsid w:val="00AA59D4"/>
    <w:rsid w:val="00AB0995"/>
    <w:rsid w:val="00AB2A01"/>
    <w:rsid w:val="00AB514E"/>
    <w:rsid w:val="00AB5F68"/>
    <w:rsid w:val="00AC0420"/>
    <w:rsid w:val="00AD3196"/>
    <w:rsid w:val="00AE0124"/>
    <w:rsid w:val="00AE3366"/>
    <w:rsid w:val="00AF2010"/>
    <w:rsid w:val="00B0608A"/>
    <w:rsid w:val="00B1276F"/>
    <w:rsid w:val="00B17C8D"/>
    <w:rsid w:val="00B202DE"/>
    <w:rsid w:val="00B22126"/>
    <w:rsid w:val="00B2313C"/>
    <w:rsid w:val="00B260BD"/>
    <w:rsid w:val="00B265D7"/>
    <w:rsid w:val="00B26900"/>
    <w:rsid w:val="00B371B0"/>
    <w:rsid w:val="00B42186"/>
    <w:rsid w:val="00B46933"/>
    <w:rsid w:val="00B469FF"/>
    <w:rsid w:val="00B4753B"/>
    <w:rsid w:val="00B567D4"/>
    <w:rsid w:val="00B62F7E"/>
    <w:rsid w:val="00B647DD"/>
    <w:rsid w:val="00B66954"/>
    <w:rsid w:val="00B6740E"/>
    <w:rsid w:val="00B712AD"/>
    <w:rsid w:val="00B801CB"/>
    <w:rsid w:val="00B937D3"/>
    <w:rsid w:val="00B93B88"/>
    <w:rsid w:val="00B95647"/>
    <w:rsid w:val="00B96999"/>
    <w:rsid w:val="00B96B84"/>
    <w:rsid w:val="00BA1F17"/>
    <w:rsid w:val="00BB144F"/>
    <w:rsid w:val="00BB2008"/>
    <w:rsid w:val="00BB2238"/>
    <w:rsid w:val="00BB4653"/>
    <w:rsid w:val="00BB6BB1"/>
    <w:rsid w:val="00BB7D9D"/>
    <w:rsid w:val="00BC4393"/>
    <w:rsid w:val="00BC522A"/>
    <w:rsid w:val="00BC7347"/>
    <w:rsid w:val="00BD0345"/>
    <w:rsid w:val="00BD0C4F"/>
    <w:rsid w:val="00BD2356"/>
    <w:rsid w:val="00BD33A2"/>
    <w:rsid w:val="00BD5C3E"/>
    <w:rsid w:val="00BD7FCF"/>
    <w:rsid w:val="00BE0EF5"/>
    <w:rsid w:val="00BE3E1A"/>
    <w:rsid w:val="00BE4EDB"/>
    <w:rsid w:val="00BF7435"/>
    <w:rsid w:val="00C004B2"/>
    <w:rsid w:val="00C02BF4"/>
    <w:rsid w:val="00C04332"/>
    <w:rsid w:val="00C0615C"/>
    <w:rsid w:val="00C06DEE"/>
    <w:rsid w:val="00C12738"/>
    <w:rsid w:val="00C12EB0"/>
    <w:rsid w:val="00C2271C"/>
    <w:rsid w:val="00C27279"/>
    <w:rsid w:val="00C31FAC"/>
    <w:rsid w:val="00C35101"/>
    <w:rsid w:val="00C35EA6"/>
    <w:rsid w:val="00C45704"/>
    <w:rsid w:val="00C46667"/>
    <w:rsid w:val="00C509F6"/>
    <w:rsid w:val="00C53007"/>
    <w:rsid w:val="00C64A0A"/>
    <w:rsid w:val="00C664B0"/>
    <w:rsid w:val="00C74757"/>
    <w:rsid w:val="00C75B10"/>
    <w:rsid w:val="00C80E62"/>
    <w:rsid w:val="00C83238"/>
    <w:rsid w:val="00C84A70"/>
    <w:rsid w:val="00C86490"/>
    <w:rsid w:val="00C90479"/>
    <w:rsid w:val="00C92316"/>
    <w:rsid w:val="00C926F1"/>
    <w:rsid w:val="00C971D1"/>
    <w:rsid w:val="00CA274F"/>
    <w:rsid w:val="00CA4BE1"/>
    <w:rsid w:val="00CB0B56"/>
    <w:rsid w:val="00CB6B81"/>
    <w:rsid w:val="00CC1E9A"/>
    <w:rsid w:val="00CC2BDF"/>
    <w:rsid w:val="00CC2CCC"/>
    <w:rsid w:val="00CC33E1"/>
    <w:rsid w:val="00CC7183"/>
    <w:rsid w:val="00CD23CF"/>
    <w:rsid w:val="00CD2951"/>
    <w:rsid w:val="00CD42DB"/>
    <w:rsid w:val="00CD5D1B"/>
    <w:rsid w:val="00CE134B"/>
    <w:rsid w:val="00CE5556"/>
    <w:rsid w:val="00CE605F"/>
    <w:rsid w:val="00CF112A"/>
    <w:rsid w:val="00CF2DF8"/>
    <w:rsid w:val="00CF758B"/>
    <w:rsid w:val="00CF7E21"/>
    <w:rsid w:val="00D01485"/>
    <w:rsid w:val="00D052F2"/>
    <w:rsid w:val="00D0559D"/>
    <w:rsid w:val="00D05C7B"/>
    <w:rsid w:val="00D06A09"/>
    <w:rsid w:val="00D074C5"/>
    <w:rsid w:val="00D124C4"/>
    <w:rsid w:val="00D337BD"/>
    <w:rsid w:val="00D348C3"/>
    <w:rsid w:val="00D43874"/>
    <w:rsid w:val="00D50DC8"/>
    <w:rsid w:val="00D54D32"/>
    <w:rsid w:val="00D56218"/>
    <w:rsid w:val="00D60BC5"/>
    <w:rsid w:val="00D710E5"/>
    <w:rsid w:val="00D73BE3"/>
    <w:rsid w:val="00D74363"/>
    <w:rsid w:val="00D7648F"/>
    <w:rsid w:val="00D819BF"/>
    <w:rsid w:val="00D93715"/>
    <w:rsid w:val="00DA1158"/>
    <w:rsid w:val="00DA1723"/>
    <w:rsid w:val="00DA4114"/>
    <w:rsid w:val="00DA6AA5"/>
    <w:rsid w:val="00DB10E6"/>
    <w:rsid w:val="00DB13B5"/>
    <w:rsid w:val="00DB177F"/>
    <w:rsid w:val="00DB2D1B"/>
    <w:rsid w:val="00DB6987"/>
    <w:rsid w:val="00DE4384"/>
    <w:rsid w:val="00DE7082"/>
    <w:rsid w:val="00DF7446"/>
    <w:rsid w:val="00E0245C"/>
    <w:rsid w:val="00E03307"/>
    <w:rsid w:val="00E04D27"/>
    <w:rsid w:val="00E05D67"/>
    <w:rsid w:val="00E12FDE"/>
    <w:rsid w:val="00E17B08"/>
    <w:rsid w:val="00E302B7"/>
    <w:rsid w:val="00E32E7F"/>
    <w:rsid w:val="00E32F25"/>
    <w:rsid w:val="00E35EDA"/>
    <w:rsid w:val="00E40D3B"/>
    <w:rsid w:val="00E44EDD"/>
    <w:rsid w:val="00E45DA1"/>
    <w:rsid w:val="00E5010C"/>
    <w:rsid w:val="00E50AC6"/>
    <w:rsid w:val="00E510F8"/>
    <w:rsid w:val="00E528E7"/>
    <w:rsid w:val="00E55C85"/>
    <w:rsid w:val="00E57A9E"/>
    <w:rsid w:val="00E57CD0"/>
    <w:rsid w:val="00E61142"/>
    <w:rsid w:val="00E624D4"/>
    <w:rsid w:val="00E661C2"/>
    <w:rsid w:val="00E665CB"/>
    <w:rsid w:val="00E7782D"/>
    <w:rsid w:val="00E77BD3"/>
    <w:rsid w:val="00E80FB9"/>
    <w:rsid w:val="00E84A48"/>
    <w:rsid w:val="00E94164"/>
    <w:rsid w:val="00E94638"/>
    <w:rsid w:val="00E94D15"/>
    <w:rsid w:val="00E97AE0"/>
    <w:rsid w:val="00EC0FD1"/>
    <w:rsid w:val="00ED09A9"/>
    <w:rsid w:val="00EE6DE2"/>
    <w:rsid w:val="00EF20F6"/>
    <w:rsid w:val="00EF3CEB"/>
    <w:rsid w:val="00F02733"/>
    <w:rsid w:val="00F04FB7"/>
    <w:rsid w:val="00F063B9"/>
    <w:rsid w:val="00F11D87"/>
    <w:rsid w:val="00F13E59"/>
    <w:rsid w:val="00F13F6D"/>
    <w:rsid w:val="00F16673"/>
    <w:rsid w:val="00F1792B"/>
    <w:rsid w:val="00F2027A"/>
    <w:rsid w:val="00F22D61"/>
    <w:rsid w:val="00F3511F"/>
    <w:rsid w:val="00F3610D"/>
    <w:rsid w:val="00F40861"/>
    <w:rsid w:val="00F4413E"/>
    <w:rsid w:val="00F4523E"/>
    <w:rsid w:val="00F57EDE"/>
    <w:rsid w:val="00F60418"/>
    <w:rsid w:val="00F65B2B"/>
    <w:rsid w:val="00F65FE1"/>
    <w:rsid w:val="00F6656C"/>
    <w:rsid w:val="00F676E8"/>
    <w:rsid w:val="00F70C46"/>
    <w:rsid w:val="00F71291"/>
    <w:rsid w:val="00F724BC"/>
    <w:rsid w:val="00F74A9B"/>
    <w:rsid w:val="00F76AFF"/>
    <w:rsid w:val="00F77B0C"/>
    <w:rsid w:val="00F84EBC"/>
    <w:rsid w:val="00F9626C"/>
    <w:rsid w:val="00F97E8F"/>
    <w:rsid w:val="00FA623C"/>
    <w:rsid w:val="00FA7331"/>
    <w:rsid w:val="00FC204F"/>
    <w:rsid w:val="00FC6B4E"/>
    <w:rsid w:val="00FD109C"/>
    <w:rsid w:val="00FD110E"/>
    <w:rsid w:val="00FD2A09"/>
    <w:rsid w:val="00FD4B7A"/>
    <w:rsid w:val="00FE0679"/>
    <w:rsid w:val="00FE120B"/>
    <w:rsid w:val="00FE5A1E"/>
    <w:rsid w:val="00FE6CA5"/>
    <w:rsid w:val="00FF0229"/>
    <w:rsid w:val="00FF3E2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33618"/>
  <w15:chartTrackingRefBased/>
  <w15:docId w15:val="{43116290-4DC2-1F40-A18F-E690755A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gsana New" w:hAnsi="Angsana New" w:cs="AngsanaUPC"/>
      <w:sz w:val="34"/>
      <w:szCs w:val="34"/>
    </w:rPr>
  </w:style>
  <w:style w:type="paragraph" w:styleId="Heading1">
    <w:name w:val="heading 1"/>
    <w:basedOn w:val="Normal"/>
    <w:link w:val="Heading1Char"/>
    <w:autoRedefine/>
    <w:qFormat/>
    <w:rsid w:val="00DA1723"/>
    <w:pPr>
      <w:keepNext/>
      <w:tabs>
        <w:tab w:val="left" w:pos="1418"/>
      </w:tabs>
      <w:spacing w:line="400" w:lineRule="exact"/>
      <w:ind w:left="851"/>
      <w:jc w:val="thaiDistribute"/>
      <w:outlineLvl w:val="0"/>
    </w:pPr>
    <w:rPr>
      <w:rFonts w:ascii="TH SarabunIT๙" w:hAnsi="TH SarabunIT๙" w:cs="TH SarabunIT๙"/>
      <w:spacing w:val="-20"/>
      <w:kern w:val="32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qFormat/>
    <w:rsid w:val="006F01D6"/>
    <w:pPr>
      <w:keepNext/>
      <w:spacing w:line="480" w:lineRule="exact"/>
      <w:jc w:val="center"/>
      <w:outlineLvl w:val="1"/>
    </w:pPr>
  </w:style>
  <w:style w:type="paragraph" w:styleId="Heading3">
    <w:name w:val="heading 3"/>
    <w:basedOn w:val="Normal"/>
    <w:next w:val="Normal"/>
    <w:autoRedefine/>
    <w:qFormat/>
    <w:rsid w:val="00C06DEE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Angsana New"/>
      <w:b/>
      <w:bCs/>
      <w:sz w:val="44"/>
      <w:szCs w:val="44"/>
    </w:rPr>
  </w:style>
  <w:style w:type="character" w:customStyle="1" w:styleId="Heading1Char">
    <w:name w:val="Heading 1 Char"/>
    <w:link w:val="Heading1"/>
    <w:rsid w:val="00DA1723"/>
    <w:rPr>
      <w:rFonts w:ascii="TH SarabunIT๙" w:hAnsi="TH SarabunIT๙" w:cs="TH SarabunIT๙"/>
      <w:spacing w:val="-20"/>
      <w:kern w:val="32"/>
      <w:sz w:val="36"/>
      <w:szCs w:val="36"/>
      <w:lang w:val="x-none" w:eastAsia="x-none"/>
    </w:rPr>
  </w:style>
  <w:style w:type="character" w:customStyle="1" w:styleId="Heading2Char">
    <w:name w:val="Heading 2 Char"/>
    <w:link w:val="Heading2"/>
    <w:rsid w:val="006F01D6"/>
    <w:rPr>
      <w:rFonts w:ascii="Angsana New" w:eastAsia="Cordia New" w:hAnsi="Angsana New" w:cs="AngsanaUPC"/>
      <w:sz w:val="34"/>
      <w:szCs w:val="34"/>
      <w:lang w:val="en-US" w:eastAsia="en-US" w:bidi="th-TH"/>
    </w:rPr>
  </w:style>
  <w:style w:type="paragraph" w:styleId="Header">
    <w:name w:val="header"/>
    <w:basedOn w:val="Normal"/>
    <w:rsid w:val="00271D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70D2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styleId="PageNumber">
    <w:name w:val="page number"/>
    <w:basedOn w:val="DefaultParagraphFont"/>
    <w:rsid w:val="003170D2"/>
  </w:style>
  <w:style w:type="character" w:customStyle="1" w:styleId="AngsanaUPC17">
    <w:name w:val="ลักษณะ (ไทยและอื่นๆ) AngsanaUPC 17 พ."/>
    <w:rsid w:val="00154569"/>
    <w:rPr>
      <w:rFonts w:ascii="Angsana New" w:hAnsi="Angsana New" w:cs="AngsanaUPC"/>
      <w:spacing w:val="0"/>
      <w:sz w:val="34"/>
      <w:szCs w:val="34"/>
    </w:rPr>
  </w:style>
  <w:style w:type="paragraph" w:customStyle="1" w:styleId="AngsanaNewAngsanaUPC17">
    <w:name w:val="ลักษณะ (ละติน) Angsana New (ไทยและอื่นๆ) AngsanaUPC 17 พ. กึ่งกลาง"/>
    <w:basedOn w:val="Normal"/>
    <w:rsid w:val="001C0F42"/>
    <w:pPr>
      <w:jc w:val="center"/>
    </w:pPr>
    <w:rPr>
      <w:rFonts w:eastAsia="Angsana New"/>
    </w:rPr>
  </w:style>
  <w:style w:type="paragraph" w:styleId="PlainText">
    <w:name w:val="Plain Text"/>
    <w:basedOn w:val="Normal"/>
    <w:link w:val="PlainTextChar"/>
    <w:rsid w:val="002856A4"/>
    <w:rPr>
      <w:rFonts w:ascii="Cordia New" w:hAnsi="Cordia New" w:cs="Cordia New"/>
      <w:sz w:val="28"/>
      <w:szCs w:val="28"/>
    </w:rPr>
  </w:style>
  <w:style w:type="character" w:customStyle="1" w:styleId="PlainTextChar">
    <w:name w:val="Plain Text Char"/>
    <w:link w:val="PlainText"/>
    <w:rsid w:val="002856A4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AngsanaUPC17-00">
    <w:name w:val="ลักษณะ ข้อความล้วน + (ไทยและอื่นๆ) AngsanaUPC 17 พ. หลังจาก:  -0.0..."/>
    <w:basedOn w:val="PlainText"/>
    <w:rsid w:val="002856A4"/>
    <w:pPr>
      <w:ind w:right="-43"/>
    </w:pPr>
    <w:rPr>
      <w:rFonts w:ascii="Angsana New" w:eastAsia="Angsana New" w:hAnsi="Angsana New" w:cs="AngsanaUPC"/>
      <w:spacing w:val="-2"/>
      <w:sz w:val="34"/>
      <w:szCs w:val="34"/>
    </w:rPr>
  </w:style>
  <w:style w:type="paragraph" w:customStyle="1" w:styleId="a">
    <w:name w:val="???????????"/>
    <w:basedOn w:val="Normal"/>
    <w:rsid w:val="004A24A5"/>
    <w:pPr>
      <w:tabs>
        <w:tab w:val="left" w:pos="6663"/>
      </w:tabs>
      <w:ind w:right="386"/>
    </w:pPr>
    <w:rPr>
      <w:rFonts w:ascii="CordiaUPC" w:eastAsia="Times New Roman" w:hAnsi="CordiaUPC" w:cs="CordiaUPC"/>
      <w:sz w:val="40"/>
      <w:szCs w:val="40"/>
    </w:rPr>
  </w:style>
  <w:style w:type="paragraph" w:styleId="BalloonText">
    <w:name w:val="Balloon Text"/>
    <w:basedOn w:val="Normal"/>
    <w:semiHidden/>
    <w:rsid w:val="00D337BD"/>
    <w:rPr>
      <w:rFonts w:ascii="Tahoma" w:hAnsi="Tahoma" w:cs="Angsana New"/>
      <w:sz w:val="16"/>
      <w:szCs w:val="18"/>
    </w:rPr>
  </w:style>
  <w:style w:type="paragraph" w:styleId="NormalWeb">
    <w:name w:val="Normal (Web)"/>
    <w:basedOn w:val="Normal"/>
    <w:uiPriority w:val="99"/>
    <w:semiHidden/>
    <w:unhideWhenUsed/>
    <w:rsid w:val="004B38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01E"/>
    <w:pPr>
      <w:ind w:left="720"/>
      <w:contextualSpacing/>
    </w:pPr>
    <w:rPr>
      <w:rFonts w:cs="Angsana New"/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1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2028-C2C2-49D0-B611-9DEA8213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พระราชกฤษฎีกา</vt:lpstr>
      <vt:lpstr>พระราชกฤษฎีกา</vt:lpstr>
    </vt:vector>
  </TitlesOfParts>
  <Company>ส่วนงานราชกิจจานุเบกษา สำนักเลขาธิการคณะรัฐมนตรี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พระราชกฤษฎีกา</dc:title>
  <dc:subject>7.00</dc:subject>
  <dc:creator>user</dc:creator>
  <cp:keywords/>
  <cp:lastModifiedBy>ณัชชา ธรรมวัชระ</cp:lastModifiedBy>
  <cp:revision>27</cp:revision>
  <cp:lastPrinted>2025-10-16T06:48:00Z</cp:lastPrinted>
  <dcterms:created xsi:type="dcterms:W3CDTF">2025-10-16T02:10:00Z</dcterms:created>
  <dcterms:modified xsi:type="dcterms:W3CDTF">2026-01-29T02:50:00Z</dcterms:modified>
  <cp:category>046000</cp:category>
</cp:coreProperties>
</file>