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FEB9" w14:textId="2D847C17" w:rsidR="00004AEE" w:rsidRPr="00E85756" w:rsidRDefault="00004AEE" w:rsidP="00004AEE">
      <w:p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1BC2B6FD" wp14:editId="4E995A5E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75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7F440A6" wp14:editId="50611604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C1BE" w14:textId="77777777" w:rsidR="00004AEE" w:rsidRPr="00E85756" w:rsidRDefault="00004AEE" w:rsidP="009D4173">
      <w:pPr>
        <w:keepNext/>
        <w:tabs>
          <w:tab w:val="left" w:pos="1440"/>
          <w:tab w:val="left" w:pos="1800"/>
          <w:tab w:val="left" w:pos="2160"/>
        </w:tabs>
        <w:spacing w:before="120" w:after="0" w:line="240" w:lineRule="auto"/>
        <w:outlineLvl w:val="0"/>
        <w:rPr>
          <w:rFonts w:ascii="TH SarabunPSK" w:eastAsia="Cordia New" w:hAnsi="TH SarabunPSK" w:cs="TH SarabunPSK"/>
          <w:sz w:val="48"/>
          <w:szCs w:val="48"/>
          <w:lang w:val="x-none"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Cordia New" w:hAnsi="TH SarabunPSK" w:cs="TH SarabunPSK"/>
          <w:sz w:val="48"/>
          <w:szCs w:val="48"/>
          <w:cs/>
          <w:lang w:val="x-none" w:eastAsia="x-none"/>
        </w:rPr>
        <w:t>ประกาศอธิบดีกรมสรรพากร</w:t>
      </w:r>
    </w:p>
    <w:p w14:paraId="6FEE7B40" w14:textId="3FCA4B40" w:rsidR="00004AEE" w:rsidRPr="00E85756" w:rsidRDefault="00550B39" w:rsidP="00004AEE">
      <w:pPr>
        <w:keepNext/>
        <w:tabs>
          <w:tab w:val="left" w:pos="1440"/>
          <w:tab w:val="left" w:pos="1800"/>
          <w:tab w:val="left" w:pos="2160"/>
        </w:tabs>
        <w:spacing w:after="0" w:line="400" w:lineRule="atLeast"/>
        <w:jc w:val="center"/>
        <w:outlineLvl w:val="0"/>
        <w:rPr>
          <w:rFonts w:ascii="TH SarabunPSK" w:eastAsia="Cordia New" w:hAnsi="TH SarabunPSK" w:cs="TH SarabunPSK"/>
          <w:sz w:val="34"/>
          <w:szCs w:val="34"/>
          <w:lang w:val="x-none" w:eastAsia="x-none"/>
        </w:rPr>
      </w:pPr>
      <w:r w:rsidRPr="00E85756">
        <w:rPr>
          <w:rFonts w:ascii="TH SarabunPSK" w:eastAsia="Cordia New" w:hAnsi="TH SarabunPSK" w:cs="TH SarabunPSK"/>
          <w:sz w:val="34"/>
          <w:szCs w:val="34"/>
          <w:cs/>
          <w:lang w:eastAsia="x-none"/>
        </w:rPr>
        <w:t xml:space="preserve">เกี่ยวกับภาษีเงินได้ </w:t>
      </w:r>
      <w:r w:rsidR="00004AEE" w:rsidRPr="00E85756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(ฉบับที่</w:t>
      </w:r>
      <w:r w:rsidR="000E20E2">
        <w:rPr>
          <w:rFonts w:ascii="TH SarabunPSK" w:eastAsia="Cordia New" w:hAnsi="TH SarabunPSK" w:cs="TH SarabunPSK" w:hint="cs"/>
          <w:sz w:val="34"/>
          <w:szCs w:val="34"/>
          <w:cs/>
          <w:lang w:val="x-none" w:eastAsia="x-none"/>
        </w:rPr>
        <w:t> ๔๕๗</w:t>
      </w:r>
      <w:r w:rsidR="00004AEE" w:rsidRPr="00E85756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)</w:t>
      </w:r>
    </w:p>
    <w:p w14:paraId="6BC5EEF1" w14:textId="632E21C6" w:rsidR="00EA34C4" w:rsidRPr="00E85756" w:rsidRDefault="00004AEE" w:rsidP="0090241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เรื่อง  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t>กำหนดคุณสมบัติ หลักเกณฑ์ วิธีการ และเงื่อนไข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</w:rPr>
        <w:t>กา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t>ร</w:t>
      </w:r>
      <w:r w:rsidR="00DC72A1" w:rsidRPr="00E85756">
        <w:rPr>
          <w:rFonts w:ascii="TH SarabunPSK" w:eastAsia="Times New Roman" w:hAnsi="TH SarabunPSK" w:cs="TH SarabunPSK"/>
          <w:sz w:val="34"/>
          <w:szCs w:val="34"/>
          <w:cs/>
        </w:rPr>
        <w:t>เป็นตัวแทนหักภาษ</w:t>
      </w:r>
      <w:r w:rsidR="00114987" w:rsidRPr="00E85756">
        <w:rPr>
          <w:rFonts w:ascii="TH SarabunPSK" w:eastAsia="Times New Roman" w:hAnsi="TH SarabunPSK" w:cs="TH SarabunPSK"/>
          <w:sz w:val="34"/>
          <w:szCs w:val="34"/>
          <w:cs/>
        </w:rPr>
        <w:t>ีเงินได้ ณ ที่จ่าย</w:t>
      </w:r>
      <w:r w:rsidR="009722D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A34C4" w:rsidRPr="00E8575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52577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และนำส่งภาษีเงิ</w:t>
      </w:r>
      <w:r w:rsidR="00EA34C4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นได้หัก ณ ที่จ่าย </w:t>
      </w:r>
      <w:r w:rsidR="00902410" w:rsidRPr="00E85756">
        <w:rPr>
          <w:rFonts w:ascii="TH SarabunPSK" w:eastAsia="Times New Roman" w:hAnsi="TH SarabunPSK" w:cs="TH SarabunPSK"/>
          <w:sz w:val="34"/>
          <w:szCs w:val="34"/>
          <w:cs/>
        </w:rPr>
        <w:t>แทน</w:t>
      </w:r>
      <w:r w:rsidR="00902410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ผู้จ่ายเงินได้</w:t>
      </w:r>
    </w:p>
    <w:p w14:paraId="5F2C40FE" w14:textId="5201E301" w:rsidR="00004AEE" w:rsidRPr="00E85756" w:rsidRDefault="00004AEE" w:rsidP="009722D0">
      <w:pPr>
        <w:keepNext/>
        <w:tabs>
          <w:tab w:val="left" w:pos="900"/>
          <w:tab w:val="left" w:pos="1440"/>
          <w:tab w:val="left" w:pos="1980"/>
        </w:tabs>
        <w:overflowPunct w:val="0"/>
        <w:autoSpaceDE w:val="0"/>
        <w:autoSpaceDN w:val="0"/>
        <w:adjustRightInd w:val="0"/>
        <w:spacing w:after="60" w:line="400" w:lineRule="atLeast"/>
        <w:ind w:firstLine="426"/>
        <w:jc w:val="center"/>
        <w:textAlignment w:val="baseline"/>
        <w:outlineLvl w:val="1"/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en-GB" w:eastAsia="x-none"/>
        </w:rPr>
      </w:pPr>
      <w:r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lang w:val="en-GB" w:eastAsia="x-none"/>
        </w:rPr>
        <w:t>___________________________</w:t>
      </w:r>
    </w:p>
    <w:p w14:paraId="3FC63640" w14:textId="77777777" w:rsidR="00004AEE" w:rsidRPr="00E85756" w:rsidRDefault="00004AEE" w:rsidP="00004AEE">
      <w:pPr>
        <w:tabs>
          <w:tab w:val="left" w:pos="144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  <w:cs/>
        </w:rPr>
      </w:pPr>
    </w:p>
    <w:p w14:paraId="5EBECF1E" w14:textId="791B3AF1" w:rsidR="00074E64" w:rsidRDefault="00004AEE" w:rsidP="00E85756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2"/>
          <w:sz w:val="34"/>
          <w:szCs w:val="34"/>
          <w:cs/>
        </w:rPr>
        <w:t xml:space="preserve">อาศัยอำนาจตามความในวรรคสามของมาตรา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12"/>
          <w:sz w:val="34"/>
          <w:szCs w:val="34"/>
          <w:cs/>
        </w:rPr>
        <w:t>๕๐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2"/>
          <w:sz w:val="34"/>
          <w:szCs w:val="34"/>
          <w:cs/>
        </w:rPr>
        <w:t xml:space="preserve"> ทวิ แห่งประมวลรัษฎากร ซึ่งแก้ไขเพิ่มเติม</w:t>
      </w:r>
      <w:r w:rsidR="000420BF" w:rsidRPr="00E85756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โดยพระราชกำหนดแก้ไขเพิ่มเติมประมวลรัษฎากร (ฉบับที่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๕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) พ.ศ. </w:t>
      </w:r>
      <w:r w:rsidR="00E85756">
        <w:rPr>
          <w:rFonts w:ascii="TH SarabunPSK" w:eastAsia="Times New Roman" w:hAnsi="TH SarabunPSK" w:cs="TH SarabunPSK" w:hint="cs"/>
          <w:color w:val="000000" w:themeColor="text1"/>
          <w:spacing w:val="-8"/>
          <w:sz w:val="34"/>
          <w:szCs w:val="34"/>
          <w:cs/>
        </w:rPr>
        <w:t>๒๕๒๑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อธิบดีกรมสรรพากร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 xml:space="preserve"> 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t>ให้ยกเว้น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การออกหนังสือรับรองการหักภาษี ณ ที่จ่าย ทันทีทุกครั้งที่มีการหักภาษี ณ ที่จ่าย สำหรับกรณีผู้จ่ายเงินได้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หลายราย จ่ายเงินได้ให้แก่ผู้ถูกหักภาษี ณ ที่จ่าย ที่เป็นบริษัทหรือห้างหุ้นส่วนนิติบุคคลรายเดียว และ</w:t>
      </w:r>
      <w:r w:rsidR="008443E0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br/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ผู้จ่ายเงินได้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ได้แต่งตั้งให้ผู้ถูกหักภาษี ณ ที่จ่ายนั้น เป็นตัวแทนเพื่อดำเนินการหักภาษี ณ ที่จ่าย ยื่นแบบ</w:t>
      </w:r>
      <w:r w:rsidR="000420BF" w:rsidRPr="00E85756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br/>
        <w:t>ยื่นรายการภาษีเงินได้หัก ณ ที่จ่าย และนำส่งภาษีเงินได้หัก ณ ที่จ่ายแทนตน โดยต้องเป็นไปตามหลักเกณฑ์ วิธีการ และเงื่อนไข ดังต่อไปนี้</w:t>
      </w:r>
    </w:p>
    <w:p w14:paraId="34DBD634" w14:textId="77777777" w:rsidR="00FB3C30" w:rsidRPr="00FB3C30" w:rsidRDefault="00FB3C30" w:rsidP="00FB3C30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</w: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“</w:t>
      </w: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ข้อ ๑ การแต่งตั้งตัวแทนเพื่อดำเนินการหักภาษี ณ ที่จ่าย ต้องปฏิบัติตามเงื่อนไข ดังต่อไปนี้</w:t>
      </w:r>
    </w:p>
    <w:p w14:paraId="70B55025" w14:textId="77777777" w:rsidR="00FB3C30" w:rsidRPr="00FB3C30" w:rsidRDefault="00FB3C30" w:rsidP="00FB3C30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  <w:t>(</w:t>
      </w: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๑) ต้องมีการระบุในสัญญาอย่างชัดเจนว่า ผู้จ่ายเงินได้ตกลงให้บริษัทหรือห้างหุ้นส่วนนิติบุคคล</w:t>
      </w:r>
    </w:p>
    <w:p w14:paraId="31134EC9" w14:textId="260667F8" w:rsidR="00FB3C30" w:rsidRPr="00FB3C30" w:rsidRDefault="00FB3C30" w:rsidP="00FB3C30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ผู้ถูกหักภาษี ณ ที่จ่ายเป็นตัวแทนเพื่อดำเนินการหักภาษี ณ ที่จ่าย แทนผู้จ่ายเงินได้  โดยให้บริษัทหรือ</w:t>
      </w:r>
      <w:r w:rsidR="006C5A87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br/>
      </w:r>
      <w:r w:rsidRPr="006C5A87">
        <w:rPr>
          <w:rFonts w:ascii="TH SarabunPSK" w:eastAsia="Times New Roman" w:hAnsi="TH SarabunPSK" w:cs="TH SarabunPSK"/>
          <w:color w:val="000000" w:themeColor="text1"/>
          <w:spacing w:val="-16"/>
          <w:sz w:val="34"/>
          <w:szCs w:val="34"/>
          <w:cs/>
        </w:rPr>
        <w:t>ห้างหุ้นส่วนนิติบุคคลผู้ถูกหักภาษี ณ ที่จ่ายมีหน้าที่หักภาษี ณ ที่จ่าย ยื่นแบบยื่นรายการภาษีเงินได้หัก ณ ที่จ่าย</w:t>
      </w: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 xml:space="preserve"> และนำส่งภาษีเงินได้หัก ณ ที่จ่าย แทนผู้จ่ายเงินได้ ผ่านระบบเครือข่ายอินเทอร์เน็ตของกรมสรรพากร</w:t>
      </w:r>
      <w:r w:rsidR="006C5A87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br/>
      </w:r>
      <w:r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(e-Filing)</w:t>
      </w:r>
    </w:p>
    <w:p w14:paraId="51B1E9A0" w14:textId="19F6A77F" w:rsidR="00FB3C30" w:rsidRPr="00FB3C30" w:rsidRDefault="006C5A87" w:rsidP="00FB3C30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</w:r>
      <w:r w:rsidR="00FB3C30"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>(</w:t>
      </w:r>
      <w:r w:rsidR="00FB3C30"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๒) สัญญาแต่งตั้งตัวแทนและมอบอำนาจให้กระทำการแทนตาม (๑) ต้องเสียอากรแสตมป์</w:t>
      </w:r>
      <w:r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FB3C30"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เป็นตัวเงินผ่านระบบเครือข่ายอินเทอร์เน็ตของกรมสรรพากรเท่านั้น</w:t>
      </w:r>
    </w:p>
    <w:p w14:paraId="03952A0B" w14:textId="66EC8ACE" w:rsidR="00FC27C4" w:rsidRDefault="006C5A87" w:rsidP="00E85756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4"/>
          <w:szCs w:val="34"/>
        </w:rPr>
      </w:pPr>
      <w:r>
        <w:rPr>
          <w:rFonts w:ascii="TH SarabunPSK" w:eastAsia="Times New Roman" w:hAnsi="TH SarabunPSK" w:cs="TH SarabunPSK"/>
          <w:color w:val="000000" w:themeColor="text1"/>
          <w:sz w:val="34"/>
          <w:szCs w:val="34"/>
        </w:rPr>
        <w:tab/>
      </w:r>
      <w:r w:rsidR="00FB3C30" w:rsidRPr="006C5A87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</w:rPr>
        <w:t>(</w:t>
      </w:r>
      <w:r w:rsidR="00FB3C30" w:rsidRPr="006C5A87">
        <w:rPr>
          <w:rFonts w:ascii="TH SarabunPSK" w:eastAsia="Times New Roman" w:hAnsi="TH SarabunPSK" w:cs="TH SarabunPSK"/>
          <w:color w:val="000000" w:themeColor="text1"/>
          <w:spacing w:val="-10"/>
          <w:sz w:val="34"/>
          <w:szCs w:val="34"/>
          <w:cs/>
        </w:rPr>
        <w:t>๓) ต้องเก็บรักษาสัญญาแต่งตั้งตัวแทนและมอบอำนาจให้กระทำการแทนตาม (๑) รวมถึงหลักฐาน</w:t>
      </w:r>
      <w:r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FB3C30"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อื่น ๆ ที่เกี่ยวข้องกับแต่งตั้งตัวแทนนั้นไว้ ณ สำนักงานใหญ่ของผู้จ่ายเงินได้และบริษัทหรือห้างหุ้นส่วน</w:t>
      </w:r>
      <w:r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br/>
      </w:r>
      <w:r w:rsidR="00FB3C30" w:rsidRPr="00FB3C30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นิติบุคคลผู้ถูกหักภาษี ณ ที่จ่าย ซึ่งเป็นตัวแทนเพื่อดำเนินการหักภาษี ณ ที่จ่าย พร้อมให้เจ้าพนักงานประเมินตรวจสอบได้”</w:t>
      </w:r>
    </w:p>
    <w:p w14:paraId="569FC325" w14:textId="542647F7" w:rsidR="00FC27C4" w:rsidRPr="00FB3C30" w:rsidRDefault="00FB3C30" w:rsidP="00FB3C30">
      <w:pPr>
        <w:tabs>
          <w:tab w:val="left" w:pos="709"/>
          <w:tab w:val="left" w:pos="2160"/>
        </w:tabs>
        <w:spacing w:after="0" w:line="380" w:lineRule="exact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34"/>
          <w:szCs w:val="34"/>
        </w:rPr>
      </w:pPr>
      <w:r w:rsidRPr="00FB3C30">
        <w:rPr>
          <w:rFonts w:ascii="TH SarabunPSK" w:eastAsia="Times New Roman" w:hAnsi="TH SarabunPSK" w:cs="TH SarabunPSK" w:hint="cs"/>
          <w:i/>
          <w:iCs/>
          <w:color w:val="000000" w:themeColor="text1"/>
          <w:sz w:val="34"/>
          <w:szCs w:val="34"/>
          <w:cs/>
        </w:rPr>
        <w:t>(แก้ไขเพิ่มเติมโดย</w:t>
      </w:r>
      <w:r w:rsidRPr="00FB3C30">
        <w:rPr>
          <w:rFonts w:ascii="TH SarabunPSK" w:eastAsia="Times New Roman" w:hAnsi="TH SarabunPSK" w:cs="TH SarabunPSK"/>
          <w:i/>
          <w:iCs/>
          <w:color w:val="000000" w:themeColor="text1"/>
          <w:sz w:val="34"/>
          <w:szCs w:val="34"/>
          <w:cs/>
        </w:rPr>
        <w:t>ประกาศอธิบดีกรมสรรพากร</w:t>
      </w:r>
      <w:r w:rsidRPr="00FB3C30">
        <w:rPr>
          <w:rFonts w:ascii="TH SarabunPSK" w:eastAsia="Times New Roman" w:hAnsi="TH SarabunPSK" w:cs="TH SarabunPSK" w:hint="cs"/>
          <w:i/>
          <w:iCs/>
          <w:color w:val="000000" w:themeColor="text1"/>
          <w:sz w:val="34"/>
          <w:szCs w:val="34"/>
          <w:cs/>
        </w:rPr>
        <w:t xml:space="preserve"> </w:t>
      </w:r>
      <w:r w:rsidRPr="00FB3C30">
        <w:rPr>
          <w:rFonts w:ascii="TH SarabunPSK" w:eastAsia="Times New Roman" w:hAnsi="TH SarabunPSK" w:cs="TH SarabunPSK"/>
          <w:i/>
          <w:iCs/>
          <w:color w:val="000000" w:themeColor="text1"/>
          <w:sz w:val="34"/>
          <w:szCs w:val="34"/>
          <w:cs/>
        </w:rPr>
        <w:t>เกี่ยวกับภาษีเงินได้ (ฉบับที่ ๔๕</w:t>
      </w:r>
      <w:r w:rsidR="00161AAD">
        <w:rPr>
          <w:rFonts w:ascii="TH SarabunPSK" w:eastAsia="Times New Roman" w:hAnsi="TH SarabunPSK" w:cs="TH SarabunPSK" w:hint="cs"/>
          <w:i/>
          <w:iCs/>
          <w:color w:val="000000" w:themeColor="text1"/>
          <w:sz w:val="34"/>
          <w:szCs w:val="34"/>
          <w:cs/>
        </w:rPr>
        <w:t>๙</w:t>
      </w:r>
      <w:r w:rsidRPr="00FB3C30">
        <w:rPr>
          <w:rFonts w:ascii="TH SarabunPSK" w:eastAsia="Times New Roman" w:hAnsi="TH SarabunPSK" w:cs="TH SarabunPSK"/>
          <w:i/>
          <w:iCs/>
          <w:color w:val="000000" w:themeColor="text1"/>
          <w:sz w:val="34"/>
          <w:szCs w:val="34"/>
          <w:cs/>
        </w:rPr>
        <w:t>)</w:t>
      </w:r>
      <w:r w:rsidRPr="00FB3C30">
        <w:rPr>
          <w:rFonts w:ascii="TH SarabunPSK" w:eastAsia="Times New Roman" w:hAnsi="TH SarabunPSK" w:cs="TH SarabunPSK" w:hint="cs"/>
          <w:i/>
          <w:iCs/>
          <w:color w:val="000000" w:themeColor="text1"/>
          <w:sz w:val="34"/>
          <w:szCs w:val="34"/>
          <w:cs/>
        </w:rPr>
        <w:t>ฯ)</w:t>
      </w:r>
    </w:p>
    <w:p w14:paraId="2742C086" w14:textId="32FE4B5C" w:rsidR="002B3C6C" w:rsidRPr="00E85756" w:rsidRDefault="00591781" w:rsidP="00E85756">
      <w:pPr>
        <w:tabs>
          <w:tab w:val="left" w:pos="709"/>
          <w:tab w:val="left" w:pos="1134"/>
          <w:tab w:val="left" w:pos="1418"/>
          <w:tab w:val="left" w:pos="1701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eastAsia="x-none"/>
        </w:rPr>
        <w:t>๒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ให้</w:t>
      </w:r>
      <w:r w:rsidR="00DE115A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บริษัทหรือห้างหุ้นส่วนนิติบุคคล</w:t>
      </w:r>
      <w:r w:rsidR="00EA34C4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ที่</w:t>
      </w:r>
      <w:r w:rsidR="00021927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จะเป็น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ตั</w:t>
      </w:r>
      <w:r w:rsidR="008129A1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วแทนเพื่อดำเนินการหักภาษี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ณ ที่จ่าย</w:t>
      </w:r>
      <w:r w:rsidR="00B12CD0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E10FD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br/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แทนผู้จ่าย</w:t>
      </w: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เงิน</w:t>
      </w:r>
      <w:r w:rsidR="00C6140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ได้</w:t>
      </w:r>
      <w:r w:rsidR="00E10FD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หลายรายตามประกาศนี้ </w:t>
      </w:r>
      <w:r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ขอ</w:t>
      </w:r>
      <w:r w:rsidR="00B552FA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เปิดใช้สิทธิและยอมรับข้อตกลงการ</w:t>
      </w:r>
      <w:r w:rsidR="00EA34C4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x-none"/>
        </w:rPr>
        <w:t>ขอ</w:t>
      </w:r>
      <w:r w:rsidR="00B55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เป็น</w:t>
      </w:r>
      <w:r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ตัวแทน</w:t>
      </w:r>
      <w:r w:rsidR="00E10FD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br/>
      </w:r>
      <w:r w:rsidR="00B55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เพื่อดำเนินการหักภาษี ณ ที่จ่าย แทนผู้จ่ายเงิน</w:t>
      </w:r>
      <w:bookmarkStart w:id="0" w:name="_Hlk192156298"/>
      <w:r w:rsidR="00C6140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  <w:r w:rsidR="009722D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ผ่าน</w:t>
      </w:r>
      <w:r w:rsidR="00F627D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ระบบเครือข่ายอินเทอร์เน็ตของ</w:t>
      </w:r>
      <w:r w:rsidR="00F627D7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t>กรมสรรพากร</w:t>
      </w:r>
      <w:r w:rsidR="00021927" w:rsidRPr="00E85756">
        <w:rPr>
          <w:rFonts w:ascii="TH SarabunPSK" w:eastAsia="Times New Roman" w:hAnsi="TH SarabunPSK" w:cs="TH SarabunPSK"/>
          <w:spacing w:val="-12"/>
          <w:sz w:val="34"/>
          <w:szCs w:val="34"/>
          <w:lang w:eastAsia="x-none"/>
        </w:rPr>
        <w:t xml:space="preserve"> </w:t>
      </w:r>
      <w:r w:rsidR="00E10FD8" w:rsidRPr="00E85756">
        <w:rPr>
          <w:rFonts w:ascii="TH SarabunPSK" w:eastAsia="Times New Roman" w:hAnsi="TH SarabunPSK" w:cs="TH SarabunPSK"/>
          <w:spacing w:val="-12"/>
          <w:sz w:val="34"/>
          <w:szCs w:val="34"/>
          <w:cs/>
          <w:lang w:eastAsia="x-none"/>
        </w:rPr>
        <w:br/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(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e-Filing) </w:t>
      </w:r>
      <w:bookmarkEnd w:id="0"/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ระบบ</w:t>
      </w:r>
      <w:r w:rsidR="007506B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การ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ให้บริการ</w:t>
      </w:r>
      <w:r w:rsidR="007506B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ส่วนประกอบ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>โปรแกรมสำหรับซอฟต์แวร์สำเร็จรูป (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>WHT</w:t>
      </w:r>
      <w:r w:rsidR="008129A1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t xml:space="preserve"> </w:t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 xml:space="preserve">Software </w:t>
      </w:r>
      <w:r w:rsidR="00E10FD8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x-none"/>
        </w:rPr>
        <w:br/>
      </w:r>
      <w:r w:rsidR="00021927" w:rsidRPr="00E85756"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  <w:t>Component :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 SWC) </w:t>
      </w:r>
      <w:r w:rsidR="00C6140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หรือ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ระบบให้บริการภาษีเงินได้หัก ณ ที่จ่าย สำหรับใช้งานออนไลน์ (</w:t>
      </w:r>
      <w:r w:rsidR="009722D0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 xml:space="preserve">WHT </w:t>
      </w:r>
      <w:r w:rsidR="00021927" w:rsidRPr="00E85756">
        <w:rPr>
          <w:rFonts w:ascii="TH SarabunPSK" w:eastAsia="Times New Roman" w:hAnsi="TH SarabunPSK" w:cs="TH SarabunPSK"/>
          <w:spacing w:val="-6"/>
          <w:sz w:val="34"/>
          <w:szCs w:val="34"/>
          <w:lang w:eastAsia="x-none"/>
        </w:rPr>
        <w:t>Services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lang w:eastAsia="x-none"/>
        </w:rPr>
        <w:t xml:space="preserve"> System : SVS) </w:t>
      </w:r>
      <w:r w:rsidR="00021927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แล้วแต่กรณี</w:t>
      </w:r>
    </w:p>
    <w:p w14:paraId="304679E7" w14:textId="0E8B8672" w:rsidR="008129A1" w:rsidRDefault="008129A1" w:rsidP="00E85756">
      <w:pPr>
        <w:tabs>
          <w:tab w:val="left" w:pos="1701"/>
        </w:tabs>
        <w:spacing w:after="0" w:line="380" w:lineRule="exact"/>
        <w:jc w:val="right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/ 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๓</w:t>
      </w: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...</w:t>
      </w:r>
    </w:p>
    <w:p w14:paraId="22E748A8" w14:textId="1BD52D2E" w:rsidR="00FB3C30" w:rsidRPr="00FB3C30" w:rsidRDefault="00FB3C30" w:rsidP="00FB3C30">
      <w:pPr>
        <w:tabs>
          <w:tab w:val="left" w:pos="709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lastRenderedPageBreak/>
        <w:tab/>
      </w:r>
      <w:r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“</w:t>
      </w:r>
      <w:r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ข้อ ๓ เมื่อบริษัทหรือห้างหุ้นส่วนนิติบุคคลซึ่งเป็นผู้ถูกหักภาษี ณ ที่จ่าย ได้รับสิทธิเป็นตัวแทน</w:t>
      </w:r>
      <w:r w:rsidR="006C5A87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Pr="006C5A87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t>เพื่อดำเนินการหักภาษี ณ ที่จ่าย แทนผู้จ่ายเงินได้หลายรายตามข้อ ๒ แล้ว ให้บริษัทหรือห้างหุ้นส่วนนิติบุคคล</w:t>
      </w:r>
      <w:r w:rsidR="006C5A87">
        <w:rPr>
          <w:rFonts w:ascii="TH SarabunPSK" w:eastAsia="Times New Roman" w:hAnsi="TH SarabunPSK" w:cs="TH SarabunPSK"/>
          <w:spacing w:val="-16"/>
          <w:sz w:val="34"/>
          <w:szCs w:val="34"/>
          <w:cs/>
          <w:lang w:val="x-none" w:eastAsia="x-none"/>
        </w:rPr>
        <w:br/>
      </w:r>
      <w:r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ในฐานะตัวแทนเพื่อดำเนินการหักภาษี ณ ที่จ่าย แทนผู้จ่ายเงินได้ มีหน้าที่ดังต่อไปนี้</w:t>
      </w:r>
    </w:p>
    <w:p w14:paraId="1DDB0A9B" w14:textId="5C32FD2C" w:rsidR="00FB3C30" w:rsidRPr="00FB3C30" w:rsidRDefault="006C5A87" w:rsidP="00FB3C30">
      <w:pPr>
        <w:tabs>
          <w:tab w:val="left" w:pos="709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๑) ยื่นแบบยื่นรายการภาษีเงินได้ ณ ที่จ่าย ภ.ง.ด.๕๓ ในฐานะผู้กระทำการแทน ผ่านระบบเครือข่ายอินเทอร์เน็ตของกรมสรรพากร 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 xml:space="preserve">e-Filing)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ระบบการให้บริการส่วนประกอบโปรแกรมสำหรับซอฟต์แวร์สำเร็จรูป 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 xml:space="preserve">WHT Software Component : SWC)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หรือระบบให้บริการภาษีเงินได้หัก ณ ที่จ่าย สำหรับใช้งานออนไลน์ 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 xml:space="preserve">WHT Services System : SVS)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แล้วแต่กรณี และชำระภาษีผ่านระบบเครือข่ายอินเทอร์เน็ตของกรมสรรพากร 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 xml:space="preserve">e-Filing)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เท่านั้น</w:t>
      </w:r>
    </w:p>
    <w:p w14:paraId="0198BBE5" w14:textId="002E4F7A" w:rsidR="00FB3C30" w:rsidRPr="00FB3C30" w:rsidRDefault="006C5A87" w:rsidP="00FB3C30">
      <w:pPr>
        <w:tabs>
          <w:tab w:val="left" w:pos="709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๒) ในกรณีที่มีการออกใบเสร็จรับเงินหรือใบกำกับภาษีให้กับผู้จ่ายเงินได้ ในรูปแบบกระดาษ </w:t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หรือออกผ่านระบบ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 xml:space="preserve">e-Tax Invoice &amp; e-Receipt 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ให้ตัวแทนเพื่อดำเนินการหักภาษี ณ ที่จ่าย แทนผู้จ่าย</w:t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เงินได้ระบุข้อความเพิ่มเติมในใบเสร็จรับเงินหรือใบกำกับภาษีโดยมีสาระสำคัญอย่างน้อย ดังต่อไปนี้</w:t>
      </w:r>
    </w:p>
    <w:p w14:paraId="5B6CFD1B" w14:textId="47003334" w:rsidR="00FB3C30" w:rsidRPr="00FB3C30" w:rsidRDefault="006C5A87" w:rsidP="006C5A87">
      <w:pPr>
        <w:tabs>
          <w:tab w:val="left" w:pos="709"/>
          <w:tab w:val="left" w:pos="1134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ก) ชื่อหรือชื่อย่อของตัวแทนที่กระทำการแทนผู้จ่ายเงินได้</w:t>
      </w:r>
    </w:p>
    <w:p w14:paraId="7F36E87F" w14:textId="51AF63D2" w:rsidR="00FB3C30" w:rsidRPr="00FB3C30" w:rsidRDefault="006C5A87" w:rsidP="006C5A87">
      <w:pPr>
        <w:tabs>
          <w:tab w:val="left" w:pos="709"/>
          <w:tab w:val="left" w:pos="1134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ข) อัตราภาษีเงินได้หัก ณ ที่จ่าย</w:t>
      </w:r>
    </w:p>
    <w:p w14:paraId="788246D2" w14:textId="64457681" w:rsidR="00FB3C30" w:rsidRPr="00FB3C30" w:rsidRDefault="006C5A87" w:rsidP="006C5A87">
      <w:pPr>
        <w:tabs>
          <w:tab w:val="left" w:pos="709"/>
          <w:tab w:val="left" w:pos="1134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ค) จำนวนเงินภาษีหัก ณ ที่จ่าย </w:t>
      </w:r>
    </w:p>
    <w:p w14:paraId="58F05FA3" w14:textId="6ADB2D33" w:rsidR="00FC27C4" w:rsidRPr="00FB3C30" w:rsidRDefault="006C5A87" w:rsidP="006C5A87">
      <w:pPr>
        <w:tabs>
          <w:tab w:val="left" w:pos="709"/>
          <w:tab w:val="left" w:pos="1134"/>
          <w:tab w:val="left" w:pos="1701"/>
        </w:tabs>
        <w:spacing w:after="0" w:line="380" w:lineRule="exact"/>
        <w:jc w:val="thaiDistribute"/>
        <w:rPr>
          <w:rFonts w:ascii="TH SarabunPSK" w:eastAsia="Times New Roman" w:hAnsi="TH SarabunPSK" w:cs="TH SarabunPSK"/>
          <w:i/>
          <w:iCs/>
          <w:spacing w:val="-8"/>
          <w:sz w:val="34"/>
          <w:szCs w:val="34"/>
          <w:lang w:val="x-none" w:eastAsia="x-none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ab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lang w:val="x-none" w:eastAsia="x-none"/>
        </w:rPr>
        <w:t>(</w:t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ง) ข้อความที่ระบุว่าตัวแทนได้ดำเนินการหักภาษี ณ ที่จ่ายแทนผู้จ่ายเงินได้แล้ว และ</w:t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จะดำเนินการนำส่งภาษีดังกล่าวผ่านระบบเครือข่ายอินเทอร์เน็ตของกรมสรรพากร ภายในวันที่ ๑๕</w:t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br/>
      </w:r>
      <w:r w:rsidR="00FB3C30" w:rsidRPr="00FB3C30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ของเดือนถัดไป”</w:t>
      </w:r>
    </w:p>
    <w:p w14:paraId="1E95368C" w14:textId="33E7F3C9" w:rsidR="00E10FD8" w:rsidRPr="00FC27C4" w:rsidRDefault="00FB3C30" w:rsidP="006C5A87">
      <w:pPr>
        <w:spacing w:after="0" w:line="240" w:lineRule="auto"/>
        <w:rPr>
          <w:rFonts w:ascii="TH SarabunPSK" w:eastAsia="Times New Roman" w:hAnsi="TH SarabunPSK" w:cs="TH SarabunPSK"/>
          <w:color w:val="FF0066"/>
          <w:sz w:val="34"/>
          <w:szCs w:val="34"/>
          <w:lang w:eastAsia="x-none"/>
        </w:rPr>
      </w:pPr>
      <w:r w:rsidRPr="00FB3C30">
        <w:rPr>
          <w:rFonts w:ascii="TH SarabunPSK" w:eastAsia="Times New Roman" w:hAnsi="TH SarabunPSK" w:cs="TH SarabunPSK"/>
          <w:i/>
          <w:iCs/>
          <w:spacing w:val="-8"/>
          <w:sz w:val="34"/>
          <w:szCs w:val="34"/>
          <w:cs/>
          <w:lang w:val="x-none" w:eastAsia="x-none"/>
        </w:rPr>
        <w:t>(แก้ไขเพิ่มเติมโดยประกาศอธิบดีกรมสรรพากร เกี่ยวกับภาษีเงินได้ (ฉบับที่ ๔๕</w:t>
      </w:r>
      <w:r w:rsidR="00161AAD">
        <w:rPr>
          <w:rFonts w:ascii="TH SarabunPSK" w:eastAsia="Times New Roman" w:hAnsi="TH SarabunPSK" w:cs="TH SarabunPSK" w:hint="cs"/>
          <w:i/>
          <w:iCs/>
          <w:spacing w:val="-8"/>
          <w:sz w:val="34"/>
          <w:szCs w:val="34"/>
          <w:cs/>
          <w:lang w:val="x-none" w:eastAsia="x-none"/>
        </w:rPr>
        <w:t>๙</w:t>
      </w:r>
      <w:r w:rsidRPr="00FB3C30">
        <w:rPr>
          <w:rFonts w:ascii="TH SarabunPSK" w:eastAsia="Times New Roman" w:hAnsi="TH SarabunPSK" w:cs="TH SarabunPSK"/>
          <w:i/>
          <w:iCs/>
          <w:spacing w:val="-8"/>
          <w:sz w:val="34"/>
          <w:szCs w:val="34"/>
          <w:cs/>
          <w:lang w:val="x-none" w:eastAsia="x-none"/>
        </w:rPr>
        <w:t>)ฯ)</w:t>
      </w:r>
    </w:p>
    <w:p w14:paraId="20487DFC" w14:textId="0B9A77C9" w:rsidR="0068445E" w:rsidRDefault="0068445E" w:rsidP="00E85756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left="0" w:firstLine="705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10"/>
          <w:sz w:val="34"/>
          <w:szCs w:val="34"/>
          <w:cs/>
          <w:lang w:eastAsia="x-none"/>
        </w:rPr>
        <w:t>๔</w:t>
      </w:r>
      <w:r w:rsidR="000138A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เมื่อ</w:t>
      </w:r>
      <w:r w:rsidR="00013A5B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ตัวแ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ทนเพื่อดำเนินการหักภาษี</w:t>
      </w:r>
      <w:r w:rsidR="000138A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013A5B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ณ ที่จ่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ายแทนผู้จ่ายเงิน</w:t>
      </w:r>
      <w:r w:rsidR="00931E4E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ได้</w:t>
      </w:r>
      <w:r w:rsidR="00C61408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ได้</w:t>
      </w:r>
      <w:r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ปฏิบัติตาม</w:t>
      </w:r>
      <w:r w:rsidR="000B65C3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ประกาศ</w:t>
      </w:r>
      <w:r w:rsidR="008129A1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นี้</w:t>
      </w:r>
      <w:r w:rsidR="000B65C3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 xml:space="preserve"> </w:t>
      </w:r>
      <w:r w:rsidR="00025527" w:rsidRPr="00E85756">
        <w:rPr>
          <w:rFonts w:ascii="TH SarabunPSK" w:eastAsia="Times New Roman" w:hAnsi="TH SarabunPSK" w:cs="TH SarabunPSK"/>
          <w:spacing w:val="-10"/>
          <w:sz w:val="34"/>
          <w:szCs w:val="34"/>
          <w:cs/>
          <w:lang w:eastAsia="x-none"/>
        </w:rPr>
        <w:t>ให้บริษัท</w:t>
      </w:r>
      <w:r w:rsidR="00025527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หรือห้างหุ้นส่วนนิติบุคคล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ในฐานะ</w:t>
      </w:r>
      <w:r w:rsidR="006F4CA0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ตัวแทนเพื่อดำเนินการ</w:t>
      </w:r>
      <w:r w:rsidR="008129A1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หักภาษี 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ณ ที่จ่าย แทนผู้จ่ายเงิน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ส</w:t>
      </w:r>
      <w:r w:rsidR="00977A5B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า</w:t>
      </w:r>
      <w:r w:rsidR="000732FA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มารถ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ใช้แบบ ภ.ง.ด.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๕๓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และหลักฐานใบเสร็จรับเงินของกรมสรรพากรที่รับชำระภาษีหัก ณ ที่จ่าย เป็นหลักฐานในการเครดิตภาษี</w:t>
      </w:r>
      <w:r w:rsidR="00237748"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ตามมาตรา </w:t>
      </w:r>
      <w:r w:rsidR="00E85756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x-none"/>
        </w:rPr>
        <w:t>๖๐</w:t>
      </w:r>
      <w:r w:rsidR="00237748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 xml:space="preserve"> แห่งประมวลรัษฎากร</w:t>
      </w:r>
      <w:r w:rsidR="00262454" w:rsidRPr="00E85756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ได้</w:t>
      </w:r>
    </w:p>
    <w:p w14:paraId="412F8E65" w14:textId="2DB0F12B" w:rsidR="00FB3C30" w:rsidRPr="006C5A87" w:rsidRDefault="00FB3C30" w:rsidP="006C5A87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4"/>
          <w:sz w:val="34"/>
          <w:szCs w:val="34"/>
          <w:lang w:eastAsia="x-none"/>
        </w:rPr>
      </w:pPr>
      <w:r w:rsidRPr="00FB3C30">
        <w:rPr>
          <w:rFonts w:ascii="TH SarabunPSK" w:eastAsia="Times New Roman" w:hAnsi="TH SarabunPSK" w:cs="TH SarabunPSK"/>
          <w:sz w:val="34"/>
          <w:szCs w:val="34"/>
          <w:lang w:eastAsia="x-none"/>
        </w:rPr>
        <w:t>“</w:t>
      </w:r>
      <w:r w:rsidRPr="006C5A87">
        <w:rPr>
          <w:rFonts w:ascii="TH SarabunPSK" w:eastAsia="Times New Roman" w:hAnsi="TH SarabunPSK" w:cs="TH SarabunPSK"/>
          <w:spacing w:val="4"/>
          <w:sz w:val="34"/>
          <w:szCs w:val="34"/>
          <w:cs/>
          <w:lang w:eastAsia="x-none"/>
        </w:rPr>
        <w:t xml:space="preserve">ข้อ ๕ กรณีบริษัทหรือห้างหุ้นส่วนนิติบุคคลซึ่งเป็นตัวแทนเพื่อดำเนินการหักภาษี ณ ที่จ่าย </w:t>
      </w:r>
    </w:p>
    <w:p w14:paraId="17F6CE86" w14:textId="72BA4419" w:rsidR="00FB3C30" w:rsidRPr="00FB3C30" w:rsidRDefault="00FB3C30" w:rsidP="006C5A87">
      <w:pPr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6C5A87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แทนผู้จ่ายเงินได้ ก่อนประกาศฉบับนี้มีผลใช้บังคับ และได้มีการจัดทำสัญญาแต่งตั้งตัวแทนและ</w:t>
      </w:r>
      <w:r w:rsidR="006C5A87">
        <w:rPr>
          <w:rFonts w:ascii="TH SarabunPSK" w:eastAsia="Times New Roman" w:hAnsi="TH SarabunPSK" w:cs="TH SarabunPSK"/>
          <w:sz w:val="34"/>
          <w:szCs w:val="34"/>
          <w:lang w:eastAsia="x-none"/>
        </w:rPr>
        <w:br/>
      </w:r>
      <w:r w:rsidRPr="006C5A87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มอบอำนาจให้กระทำการแทนก่อนวันที่ ๑ กรกฎาคม พ.ศ. ๒๕๖๘ ให้ถือว่าสัญญานั้นเป็นไปตามเงื่อนไข</w:t>
      </w:r>
      <w:r w:rsidRPr="00FB3C30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ตามข้อ ๑ ของประกาศนี้แล้ว ทั้งนี้ ผู้จ่ายเงินได้และบริษัทหรือห้างหุ้นส่วนนิติบุคคลที่เป็นตัวแทน</w:t>
      </w:r>
      <w:r w:rsidR="006C5A87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br/>
      </w:r>
      <w:r w:rsidRPr="006C5A87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เพื่อดำเนินการหักภาษี ณ ที่จ่าย ยังคงมีหน้าที่ต้องปฏิบัติตามข้อ ๒ ข้อ ๓ และข้อ ๔ ของประกาศนี้ และต้องเก็บรักษาสัญญา รวมถึงหลักฐานอื่น ๆ ที่เกี่ยวข้องไว้ ณ สำนักงานใหญ่ พร้อมให้เจ้าพนักงานประเมิน</w:t>
      </w:r>
      <w:r w:rsidRPr="00FB3C30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ตรวจสอบได้</w:t>
      </w:r>
    </w:p>
    <w:p w14:paraId="7111B680" w14:textId="3EA0E8C9" w:rsidR="006C5A87" w:rsidRPr="006C5A87" w:rsidRDefault="00FB3C30" w:rsidP="006C5A87">
      <w:pPr>
        <w:pStyle w:val="ListParagraph"/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10"/>
          <w:sz w:val="34"/>
          <w:szCs w:val="34"/>
          <w:lang w:eastAsia="x-none"/>
        </w:rPr>
      </w:pPr>
      <w:r w:rsidRPr="006C5A87">
        <w:rPr>
          <w:rFonts w:ascii="TH SarabunPSK" w:eastAsia="Times New Roman" w:hAnsi="TH SarabunPSK" w:cs="TH SarabunPSK"/>
          <w:spacing w:val="10"/>
          <w:sz w:val="34"/>
          <w:szCs w:val="34"/>
          <w:cs/>
          <w:lang w:eastAsia="x-none"/>
        </w:rPr>
        <w:t>สำหรับสัญญาแต่งตั้งตัวแทนและมอบอำนาจให้กระทำการแทนที่ได้กระทำขึ้นตั้งแต่วันที่</w:t>
      </w:r>
    </w:p>
    <w:p w14:paraId="3FF20867" w14:textId="131D960A" w:rsidR="00FC27C4" w:rsidRPr="006C5A87" w:rsidRDefault="00FB3C30" w:rsidP="006C5A87">
      <w:pPr>
        <w:tabs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6C5A87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x-none"/>
        </w:rPr>
        <w:t>๑ กรกฎาคม พ.ศ. ๒๕๖๘ ถึงวันที่ ๓๑ ธันวาคม พ.ศ. ๒๕๖๘ จะเลือกเสียอากรด้วยวิธีการปิดแสตมป์ หรือยื่นขอเสียอากรเป็นตัวเงินและชำระอากร ณ สำนักงานสรรพากรพื้นที่สาขา แทนการเสียอากรแสตมป์เป็น</w:t>
      </w:r>
      <w:r w:rsidRPr="006C5A87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>ตัวเงินผ่านระบบเครือข่ายอินเทอร์เน็ตของกรมสรรพากรตามข้อ ๑ (๒) ก็ได้”</w:t>
      </w:r>
    </w:p>
    <w:p w14:paraId="25083D6A" w14:textId="2521E37D" w:rsidR="00F9727D" w:rsidRDefault="00FB3C30" w:rsidP="006C5A87">
      <w:pPr>
        <w:spacing w:after="0" w:line="240" w:lineRule="auto"/>
        <w:rPr>
          <w:rFonts w:ascii="TH SarabunPSK" w:eastAsia="Times New Roman" w:hAnsi="TH SarabunPSK" w:cs="TH SarabunPSK"/>
          <w:color w:val="FF0066"/>
          <w:sz w:val="34"/>
          <w:szCs w:val="34"/>
          <w:lang w:eastAsia="x-none"/>
        </w:rPr>
      </w:pPr>
      <w:r w:rsidRPr="00FB3C30">
        <w:rPr>
          <w:rFonts w:ascii="TH SarabunPSK" w:eastAsia="Times New Roman" w:hAnsi="TH SarabunPSK" w:cs="TH SarabunPSK"/>
          <w:i/>
          <w:iCs/>
          <w:sz w:val="34"/>
          <w:szCs w:val="34"/>
          <w:cs/>
          <w:lang w:eastAsia="x-none"/>
        </w:rPr>
        <w:t>(แก้ไขเพิ่มเติมโดยประกาศอธิบดีกรมสรรพากร เกี่ยวกับภาษีเงินได้ (ฉบับที่ ๔๕</w:t>
      </w:r>
      <w:r w:rsidR="00161AAD">
        <w:rPr>
          <w:rFonts w:ascii="TH SarabunPSK" w:eastAsia="Times New Roman" w:hAnsi="TH SarabunPSK" w:cs="TH SarabunPSK" w:hint="cs"/>
          <w:i/>
          <w:iCs/>
          <w:sz w:val="34"/>
          <w:szCs w:val="34"/>
          <w:cs/>
          <w:lang w:eastAsia="x-none"/>
        </w:rPr>
        <w:t>๙</w:t>
      </w:r>
      <w:r w:rsidRPr="00FB3C30">
        <w:rPr>
          <w:rFonts w:ascii="TH SarabunPSK" w:eastAsia="Times New Roman" w:hAnsi="TH SarabunPSK" w:cs="TH SarabunPSK"/>
          <w:i/>
          <w:iCs/>
          <w:sz w:val="34"/>
          <w:szCs w:val="34"/>
          <w:cs/>
          <w:lang w:eastAsia="x-none"/>
        </w:rPr>
        <w:t>)ฯ)</w:t>
      </w:r>
    </w:p>
    <w:p w14:paraId="3F9D3831" w14:textId="0D818CA4" w:rsidR="006C5A87" w:rsidRDefault="006C5A87" w:rsidP="006C5A87">
      <w:pPr>
        <w:spacing w:after="0" w:line="240" w:lineRule="auto"/>
        <w:rPr>
          <w:rFonts w:ascii="TH SarabunPSK" w:eastAsia="Times New Roman" w:hAnsi="TH SarabunPSK" w:cs="TH SarabunPSK"/>
          <w:color w:val="FF0066"/>
          <w:sz w:val="34"/>
          <w:szCs w:val="34"/>
          <w:lang w:eastAsia="x-none"/>
        </w:rPr>
      </w:pPr>
    </w:p>
    <w:p w14:paraId="3DFD2514" w14:textId="615E3ACC" w:rsidR="006C5A87" w:rsidRPr="006C5A87" w:rsidRDefault="006C5A87" w:rsidP="006C5A87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>
        <w:rPr>
          <w:rFonts w:ascii="TH SarabunPSK" w:eastAsia="Times New Roman" w:hAnsi="TH SarabunPSK" w:cs="TH SarabunPSK"/>
          <w:color w:val="FF0066"/>
          <w:sz w:val="34"/>
          <w:szCs w:val="34"/>
          <w:lang w:eastAsia="x-none"/>
        </w:rPr>
        <w:t xml:space="preserve">                                                                                                             </w:t>
      </w:r>
      <w:r w:rsidRPr="006C5A87">
        <w:rPr>
          <w:rFonts w:ascii="TH SarabunPSK" w:eastAsia="Times New Roman" w:hAnsi="TH SarabunPSK" w:cs="TH SarabunPSK"/>
          <w:sz w:val="34"/>
          <w:szCs w:val="34"/>
          <w:lang w:eastAsia="x-none"/>
        </w:rPr>
        <w:t xml:space="preserve">/ </w:t>
      </w:r>
      <w:r w:rsidRPr="006C5A87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ข้อ </w:t>
      </w:r>
      <w:r w:rsidRPr="006C5A87">
        <w:rPr>
          <w:rFonts w:ascii="TH SarabunPSK" w:eastAsia="Times New Roman" w:hAnsi="TH SarabunPSK" w:cs="TH SarabunPSK" w:hint="cs"/>
          <w:sz w:val="34"/>
          <w:szCs w:val="34"/>
          <w:cs/>
          <w:lang w:eastAsia="x-none"/>
        </w:rPr>
        <w:t>๖</w:t>
      </w:r>
      <w:r w:rsidRPr="006C5A87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 xml:space="preserve"> ...</w:t>
      </w:r>
    </w:p>
    <w:p w14:paraId="735593E9" w14:textId="77777777" w:rsidR="006C5A87" w:rsidRPr="00FC27C4" w:rsidRDefault="006C5A87" w:rsidP="006C5A87">
      <w:pPr>
        <w:spacing w:after="0" w:line="240" w:lineRule="auto"/>
        <w:rPr>
          <w:rFonts w:ascii="TH SarabunPSK" w:eastAsia="Times New Roman" w:hAnsi="TH SarabunPSK" w:cs="TH SarabunPSK"/>
          <w:color w:val="FF0066"/>
          <w:sz w:val="34"/>
          <w:szCs w:val="34"/>
          <w:lang w:eastAsia="x-none"/>
        </w:rPr>
      </w:pPr>
    </w:p>
    <w:p w14:paraId="16AB1C7B" w14:textId="44BFC32C" w:rsidR="00E5398D" w:rsidRPr="00E85756" w:rsidRDefault="00CB2CA8" w:rsidP="00E85756">
      <w:pPr>
        <w:pStyle w:val="ListParagraph"/>
        <w:tabs>
          <w:tab w:val="left" w:pos="709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ind w:left="705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lastRenderedPageBreak/>
        <w:tab/>
      </w:r>
      <w:r w:rsidR="005D5D0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8"/>
          <w:sz w:val="34"/>
          <w:szCs w:val="34"/>
          <w:cs/>
          <w:lang w:val="x-none" w:eastAsia="x-none"/>
        </w:rPr>
        <w:t>๖</w:t>
      </w:r>
      <w:r w:rsidR="005D5D05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 xml:space="preserve"> </w:t>
      </w:r>
      <w:r w:rsidR="00E5398D" w:rsidRPr="00E85756">
        <w:rPr>
          <w:rFonts w:ascii="TH SarabunPSK" w:eastAsia="Times New Roman" w:hAnsi="TH SarabunPSK" w:cs="TH SarabunPSK"/>
          <w:spacing w:val="-8"/>
          <w:sz w:val="34"/>
          <w:szCs w:val="34"/>
          <w:cs/>
          <w:lang w:val="x-none" w:eastAsia="x-none"/>
        </w:rPr>
        <w:t>บรรดาระเบียบ ข้อบังคับ คำสั่ง หรือทางปฏิบัติใดที่ขัดหรือแย้งกับประกาศนี้ให้เป็นอันยกเลิก</w:t>
      </w:r>
    </w:p>
    <w:p w14:paraId="3D705E6B" w14:textId="1F55883B" w:rsidR="00D66C53" w:rsidRPr="00E85756" w:rsidRDefault="00D66C53" w:rsidP="00E85756">
      <w:pPr>
        <w:tabs>
          <w:tab w:val="left" w:pos="709"/>
          <w:tab w:val="left" w:pos="1134"/>
          <w:tab w:val="left" w:pos="1418"/>
          <w:tab w:val="left" w:pos="1832"/>
          <w:tab w:val="left" w:pos="255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exact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x-none" w:eastAsia="x-none"/>
        </w:rPr>
      </w:pPr>
      <w:r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ab/>
      </w:r>
      <w:r w:rsidR="005D5D05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ข้อ </w:t>
      </w:r>
      <w:r w:rsidR="00E85756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x-none" w:eastAsia="x-none"/>
        </w:rPr>
        <w:t>๗</w:t>
      </w:r>
      <w:r w:rsidR="005D5D05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 </w:t>
      </w:r>
      <w:r w:rsidR="008443E0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ประกาศนี้</w:t>
      </w:r>
      <w:r w:rsidR="00BC6F16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ให้ใช้บังคับ</w:t>
      </w:r>
      <w:r w:rsidR="00E5398D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สำหรับการจ่า</w:t>
      </w:r>
      <w:r w:rsidR="00977A5B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 xml:space="preserve">ยเงินได้ตั้งแต่วันที่ </w:t>
      </w:r>
      <w:r w:rsidR="00E8575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="00177854" w:rsidRPr="00E8575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กรกฎาคม พ.ศ. </w:t>
      </w:r>
      <w:r w:rsidR="00E8575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๒๕๖๘</w:t>
      </w:r>
      <w:r w:rsidR="00177854" w:rsidRPr="00E8575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63081E" w:rsidRPr="00E85756">
        <w:rPr>
          <w:rFonts w:ascii="TH SarabunPSK" w:eastAsia="Times New Roman" w:hAnsi="TH SarabunPSK" w:cs="TH SarabunPSK"/>
          <w:spacing w:val="-4"/>
          <w:sz w:val="34"/>
          <w:szCs w:val="34"/>
          <w:cs/>
          <w:lang w:val="x-none" w:eastAsia="x-none"/>
        </w:rPr>
        <w:t>เป็นต้นไป</w:t>
      </w:r>
    </w:p>
    <w:p w14:paraId="1AE31081" w14:textId="77777777" w:rsidR="00474DC2" w:rsidRPr="00E85756" w:rsidRDefault="00474DC2" w:rsidP="00474DC2">
      <w:pPr>
        <w:tabs>
          <w:tab w:val="left" w:pos="709"/>
          <w:tab w:val="left" w:pos="916"/>
          <w:tab w:val="left" w:pos="1134"/>
          <w:tab w:val="left" w:pos="1418"/>
          <w:tab w:val="left" w:pos="1832"/>
          <w:tab w:val="left" w:pos="255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lang w:eastAsia="x-none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  <w:lang w:eastAsia="x-none"/>
        </w:rPr>
        <w:tab/>
        <w:t xml:space="preserve"> </w:t>
      </w:r>
    </w:p>
    <w:p w14:paraId="13FCF258" w14:textId="55C8C71D" w:rsidR="00004AEE" w:rsidRPr="00E85756" w:rsidRDefault="00306B30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>ประกาศ ณ วันที่</w:t>
      </w:r>
      <w:r w:rsidR="000E20E2">
        <w:rPr>
          <w:rFonts w:ascii="TH SarabunPSK" w:eastAsia="Times New Roman" w:hAnsi="TH SarabunPSK" w:cs="TH SarabunPSK"/>
          <w:sz w:val="34"/>
          <w:szCs w:val="34"/>
        </w:rPr>
        <w:t>  </w:t>
      </w:r>
      <w:r w:rsidR="000E20E2">
        <w:rPr>
          <w:rFonts w:ascii="TH SarabunPSK" w:eastAsia="Times New Roman" w:hAnsi="TH SarabunPSK" w:cs="TH SarabunPSK" w:hint="cs"/>
          <w:sz w:val="34"/>
          <w:szCs w:val="34"/>
          <w:cs/>
        </w:rPr>
        <w:t>๑๑  เมษายน  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004AEE" w:rsidRPr="00E8575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760D2E" w:rsidRPr="00E85756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E85756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004AEE" w:rsidRPr="00E85756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14:paraId="69E9C666" w14:textId="77777777" w:rsidR="00004AEE" w:rsidRPr="00E85756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486D2C3E" w14:textId="77777777" w:rsidR="00004AEE" w:rsidRPr="00E85756" w:rsidRDefault="00004AEE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p w14:paraId="072FDBC5" w14:textId="6E59A6D3" w:rsidR="00004AEE" w:rsidRPr="00E85756" w:rsidRDefault="000E20E2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                                                                  </w:t>
      </w:r>
      <w:r w:rsidR="00675AF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</w:t>
      </w:r>
      <w:r w:rsidRPr="000E20E2">
        <w:rPr>
          <w:rFonts w:ascii="TH SarabunPSK" w:eastAsia="Times New Roman" w:hAnsi="TH SarabunPSK" w:cs="TH SarabunPSK"/>
          <w:sz w:val="34"/>
          <w:szCs w:val="34"/>
          <w:cs/>
        </w:rPr>
        <w:t>ปิ่นสาย  สุรัสวดี</w:t>
      </w:r>
    </w:p>
    <w:p w14:paraId="520ED215" w14:textId="76C014AD" w:rsidR="00004AEE" w:rsidRPr="00E85756" w:rsidRDefault="00B67D59" w:rsidP="00004AE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  <w:cs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             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B4909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>(นาย</w:t>
      </w:r>
      <w:r w:rsidR="0094442F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ปิ่นสาย </w:t>
      </w:r>
      <w:r w:rsidR="009D417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4442F" w:rsidRPr="00E85756">
        <w:rPr>
          <w:rFonts w:ascii="TH SarabunPSK" w:eastAsia="Times New Roman" w:hAnsi="TH SarabunPSK" w:cs="TH SarabunPSK"/>
          <w:sz w:val="34"/>
          <w:szCs w:val="34"/>
          <w:cs/>
        </w:rPr>
        <w:t>สุรัสวดี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14:paraId="1D9E4E57" w14:textId="423D9D6F" w:rsidR="00004AEE" w:rsidRPr="00E85756" w:rsidRDefault="003E6AC3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</w:t>
      </w:r>
      <w:r w:rsidR="002E636D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1D2F2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E636D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  </w:t>
      </w:r>
      <w:r w:rsidR="009D4173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6B30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Pr="00E85756">
        <w:rPr>
          <w:rFonts w:ascii="TH SarabunPSK" w:eastAsia="Times New Roman" w:hAnsi="TH SarabunPSK" w:cs="TH SarabunPSK"/>
          <w:sz w:val="34"/>
          <w:szCs w:val="34"/>
          <w:cs/>
        </w:rPr>
        <w:t>อธิบดีกรมสรรพากร</w:t>
      </w:r>
      <w:r w:rsidR="00004AEE" w:rsidRPr="00E85756">
        <w:rPr>
          <w:rFonts w:ascii="TH SarabunPSK" w:eastAsia="Times New Roman" w:hAnsi="TH SarabunPSK" w:cs="TH SarabunPSK"/>
          <w:sz w:val="34"/>
          <w:szCs w:val="34"/>
          <w:cs/>
        </w:rPr>
        <w:t xml:space="preserve">   </w:t>
      </w:r>
    </w:p>
    <w:p w14:paraId="50CD8743" w14:textId="77CAEA4E" w:rsidR="009C1C8F" w:rsidRPr="00E85756" w:rsidRDefault="009C1C8F" w:rsidP="00004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overflowPunct w:val="0"/>
        <w:autoSpaceDE w:val="0"/>
        <w:autoSpaceDN w:val="0"/>
        <w:adjustRightInd w:val="0"/>
        <w:spacing w:after="0" w:line="400" w:lineRule="exact"/>
        <w:ind w:left="-86"/>
        <w:jc w:val="thaiDistribute"/>
        <w:textAlignment w:val="baseline"/>
        <w:rPr>
          <w:rFonts w:ascii="TH SarabunPSK" w:eastAsia="Times New Roman" w:hAnsi="TH SarabunPSK" w:cs="TH SarabunPSK"/>
          <w:sz w:val="34"/>
          <w:szCs w:val="34"/>
        </w:rPr>
      </w:pPr>
    </w:p>
    <w:sectPr w:rsidR="009C1C8F" w:rsidRPr="00E85756" w:rsidSect="008443E0">
      <w:headerReference w:type="default" r:id="rId9"/>
      <w:pgSz w:w="11907" w:h="16840" w:code="9"/>
      <w:pgMar w:top="851" w:right="1440" w:bottom="851" w:left="1440" w:header="851" w:footer="567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075B" w14:textId="77777777" w:rsidR="002F7052" w:rsidRDefault="002F7052">
      <w:pPr>
        <w:spacing w:after="0" w:line="240" w:lineRule="auto"/>
      </w:pPr>
      <w:r>
        <w:separator/>
      </w:r>
    </w:p>
  </w:endnote>
  <w:endnote w:type="continuationSeparator" w:id="0">
    <w:p w14:paraId="300C72C0" w14:textId="77777777" w:rsidR="002F7052" w:rsidRDefault="002F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AB91" w14:textId="77777777" w:rsidR="002F7052" w:rsidRDefault="002F7052">
      <w:pPr>
        <w:spacing w:after="0" w:line="240" w:lineRule="auto"/>
      </w:pPr>
      <w:r>
        <w:separator/>
      </w:r>
    </w:p>
  </w:footnote>
  <w:footnote w:type="continuationSeparator" w:id="0">
    <w:p w14:paraId="660085B9" w14:textId="77777777" w:rsidR="002F7052" w:rsidRDefault="002F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1AC" w14:textId="3F9B66BC" w:rsidR="00EA0A8B" w:rsidRDefault="00004AEE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E85756" w:rsidRPr="00E85756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5173392B" w14:textId="77777777" w:rsidR="00EA0A8B" w:rsidRDefault="002F7052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AB0"/>
    <w:multiLevelType w:val="hybridMultilevel"/>
    <w:tmpl w:val="83F6FD44"/>
    <w:lvl w:ilvl="0" w:tplc="86C81BE4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126187A"/>
    <w:multiLevelType w:val="hybridMultilevel"/>
    <w:tmpl w:val="670472E0"/>
    <w:lvl w:ilvl="0" w:tplc="921837E0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C15E18"/>
    <w:multiLevelType w:val="hybridMultilevel"/>
    <w:tmpl w:val="E60CED52"/>
    <w:lvl w:ilvl="0" w:tplc="085CF09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5FB7C77"/>
    <w:multiLevelType w:val="hybridMultilevel"/>
    <w:tmpl w:val="E4226A66"/>
    <w:lvl w:ilvl="0" w:tplc="2A4AAA6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73016D9"/>
    <w:multiLevelType w:val="hybridMultilevel"/>
    <w:tmpl w:val="0E8436BE"/>
    <w:lvl w:ilvl="0" w:tplc="675A5C96">
      <w:start w:val="1"/>
      <w:numFmt w:val="thaiLetters"/>
      <w:lvlText w:val="(%1)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9705BB2"/>
    <w:multiLevelType w:val="hybridMultilevel"/>
    <w:tmpl w:val="8DD0D098"/>
    <w:lvl w:ilvl="0" w:tplc="7562D0B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5C59FC"/>
    <w:multiLevelType w:val="hybridMultilevel"/>
    <w:tmpl w:val="183AC228"/>
    <w:lvl w:ilvl="0" w:tplc="D1ECD7E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C5E25E7"/>
    <w:multiLevelType w:val="hybridMultilevel"/>
    <w:tmpl w:val="8B909644"/>
    <w:lvl w:ilvl="0" w:tplc="344CBDAA">
      <w:start w:val="1"/>
      <w:numFmt w:val="decimal"/>
      <w:lvlText w:val="(%1)"/>
      <w:lvlJc w:val="left"/>
      <w:pPr>
        <w:ind w:left="1065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600F54"/>
    <w:multiLevelType w:val="hybridMultilevel"/>
    <w:tmpl w:val="B7CA6F3C"/>
    <w:lvl w:ilvl="0" w:tplc="F1DE6590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48362BA"/>
    <w:multiLevelType w:val="hybridMultilevel"/>
    <w:tmpl w:val="DB584954"/>
    <w:lvl w:ilvl="0" w:tplc="EC0E9962">
      <w:start w:val="1"/>
      <w:numFmt w:val="thaiLetters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552201"/>
    <w:multiLevelType w:val="hybridMultilevel"/>
    <w:tmpl w:val="1FCC1C4E"/>
    <w:lvl w:ilvl="0" w:tplc="A0767AF2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0B97260"/>
    <w:multiLevelType w:val="hybridMultilevel"/>
    <w:tmpl w:val="DECE1AD6"/>
    <w:lvl w:ilvl="0" w:tplc="C6D8F3F6">
      <w:start w:val="1"/>
      <w:numFmt w:val="decimal"/>
      <w:lvlText w:val="%1."/>
      <w:lvlJc w:val="left"/>
      <w:pPr>
        <w:ind w:left="142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0DA524D"/>
    <w:multiLevelType w:val="hybridMultilevel"/>
    <w:tmpl w:val="55AC1190"/>
    <w:lvl w:ilvl="0" w:tplc="399EC42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4C73DB"/>
    <w:multiLevelType w:val="hybridMultilevel"/>
    <w:tmpl w:val="20EA27CE"/>
    <w:lvl w:ilvl="0" w:tplc="766A500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B95FB2"/>
    <w:multiLevelType w:val="hybridMultilevel"/>
    <w:tmpl w:val="496C06AE"/>
    <w:lvl w:ilvl="0" w:tplc="C31C9552">
      <w:start w:val="1"/>
      <w:numFmt w:val="decimal"/>
      <w:lvlText w:val="(%1)"/>
      <w:lvlJc w:val="left"/>
      <w:pPr>
        <w:ind w:left="1065" w:hanging="360"/>
      </w:pPr>
      <w:rPr>
        <w:rFonts w:hint="default"/>
        <w:lang w:val="x-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76225F"/>
    <w:multiLevelType w:val="hybridMultilevel"/>
    <w:tmpl w:val="E0F0E136"/>
    <w:lvl w:ilvl="0" w:tplc="C82843D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C2A3241"/>
    <w:multiLevelType w:val="hybridMultilevel"/>
    <w:tmpl w:val="79AC4916"/>
    <w:lvl w:ilvl="0" w:tplc="68528D2C">
      <w:start w:val="1"/>
      <w:numFmt w:val="decimal"/>
      <w:lvlText w:val="(%1)"/>
      <w:lvlJc w:val="left"/>
      <w:pPr>
        <w:ind w:left="10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51"/>
    <w:rsid w:val="00004AEE"/>
    <w:rsid w:val="00012F12"/>
    <w:rsid w:val="00012F65"/>
    <w:rsid w:val="000138AE"/>
    <w:rsid w:val="00013A5B"/>
    <w:rsid w:val="00021927"/>
    <w:rsid w:val="00021D38"/>
    <w:rsid w:val="0002456F"/>
    <w:rsid w:val="00025527"/>
    <w:rsid w:val="0002676B"/>
    <w:rsid w:val="00030A51"/>
    <w:rsid w:val="00032801"/>
    <w:rsid w:val="00032987"/>
    <w:rsid w:val="000420BF"/>
    <w:rsid w:val="00043B66"/>
    <w:rsid w:val="00046B86"/>
    <w:rsid w:val="0006425E"/>
    <w:rsid w:val="000651B4"/>
    <w:rsid w:val="00070505"/>
    <w:rsid w:val="000710E6"/>
    <w:rsid w:val="000732FA"/>
    <w:rsid w:val="000733A4"/>
    <w:rsid w:val="00073D40"/>
    <w:rsid w:val="00074E64"/>
    <w:rsid w:val="00077AEF"/>
    <w:rsid w:val="00094810"/>
    <w:rsid w:val="000949F3"/>
    <w:rsid w:val="00094C45"/>
    <w:rsid w:val="0009770F"/>
    <w:rsid w:val="000A017E"/>
    <w:rsid w:val="000B58F4"/>
    <w:rsid w:val="000B65C3"/>
    <w:rsid w:val="000C224F"/>
    <w:rsid w:val="000C4398"/>
    <w:rsid w:val="000C5E8C"/>
    <w:rsid w:val="000D490F"/>
    <w:rsid w:val="000E20E2"/>
    <w:rsid w:val="000F4D9D"/>
    <w:rsid w:val="001005ED"/>
    <w:rsid w:val="0010755A"/>
    <w:rsid w:val="0011178B"/>
    <w:rsid w:val="00113478"/>
    <w:rsid w:val="00114987"/>
    <w:rsid w:val="0012290B"/>
    <w:rsid w:val="00135DC6"/>
    <w:rsid w:val="00140A10"/>
    <w:rsid w:val="00141CBA"/>
    <w:rsid w:val="00142BCB"/>
    <w:rsid w:val="0014541C"/>
    <w:rsid w:val="0015419A"/>
    <w:rsid w:val="00161AAD"/>
    <w:rsid w:val="0017209E"/>
    <w:rsid w:val="001765FC"/>
    <w:rsid w:val="00177854"/>
    <w:rsid w:val="001840CE"/>
    <w:rsid w:val="0019440B"/>
    <w:rsid w:val="001A073C"/>
    <w:rsid w:val="001C508E"/>
    <w:rsid w:val="001D1123"/>
    <w:rsid w:val="001D298A"/>
    <w:rsid w:val="001D2F23"/>
    <w:rsid w:val="001D3317"/>
    <w:rsid w:val="001D7730"/>
    <w:rsid w:val="001F22A5"/>
    <w:rsid w:val="001F3B66"/>
    <w:rsid w:val="001F3DD5"/>
    <w:rsid w:val="001F7E82"/>
    <w:rsid w:val="00202568"/>
    <w:rsid w:val="00206B2E"/>
    <w:rsid w:val="00223DFE"/>
    <w:rsid w:val="00227A25"/>
    <w:rsid w:val="00230A4F"/>
    <w:rsid w:val="0023107A"/>
    <w:rsid w:val="002338F9"/>
    <w:rsid w:val="00235EAE"/>
    <w:rsid w:val="002362ED"/>
    <w:rsid w:val="00237748"/>
    <w:rsid w:val="0024236A"/>
    <w:rsid w:val="00246963"/>
    <w:rsid w:val="0025792A"/>
    <w:rsid w:val="00260AB9"/>
    <w:rsid w:val="00262454"/>
    <w:rsid w:val="0027195A"/>
    <w:rsid w:val="002734ED"/>
    <w:rsid w:val="00286286"/>
    <w:rsid w:val="00294752"/>
    <w:rsid w:val="002956FA"/>
    <w:rsid w:val="002B2A96"/>
    <w:rsid w:val="002B3C6C"/>
    <w:rsid w:val="002C0212"/>
    <w:rsid w:val="002C3A37"/>
    <w:rsid w:val="002D0B07"/>
    <w:rsid w:val="002D7204"/>
    <w:rsid w:val="002E636D"/>
    <w:rsid w:val="002F6A5A"/>
    <w:rsid w:val="002F7052"/>
    <w:rsid w:val="003009FA"/>
    <w:rsid w:val="003012A2"/>
    <w:rsid w:val="00301684"/>
    <w:rsid w:val="00301D29"/>
    <w:rsid w:val="0030246D"/>
    <w:rsid w:val="003068D3"/>
    <w:rsid w:val="00306B30"/>
    <w:rsid w:val="00327000"/>
    <w:rsid w:val="00335C93"/>
    <w:rsid w:val="00341261"/>
    <w:rsid w:val="00346109"/>
    <w:rsid w:val="00350A71"/>
    <w:rsid w:val="00354569"/>
    <w:rsid w:val="00371FEA"/>
    <w:rsid w:val="00382476"/>
    <w:rsid w:val="00384176"/>
    <w:rsid w:val="00387CE5"/>
    <w:rsid w:val="00392B79"/>
    <w:rsid w:val="0039448E"/>
    <w:rsid w:val="00395F6A"/>
    <w:rsid w:val="003A51FD"/>
    <w:rsid w:val="003A65E4"/>
    <w:rsid w:val="003B322D"/>
    <w:rsid w:val="003B35A8"/>
    <w:rsid w:val="003B376E"/>
    <w:rsid w:val="003B3E97"/>
    <w:rsid w:val="003B6314"/>
    <w:rsid w:val="003D2179"/>
    <w:rsid w:val="003E4AC3"/>
    <w:rsid w:val="003E5BB6"/>
    <w:rsid w:val="003E6AC3"/>
    <w:rsid w:val="003E6C0A"/>
    <w:rsid w:val="003E7181"/>
    <w:rsid w:val="003E79B8"/>
    <w:rsid w:val="003F3E01"/>
    <w:rsid w:val="003F61B7"/>
    <w:rsid w:val="003F6EA8"/>
    <w:rsid w:val="00401D9B"/>
    <w:rsid w:val="00404021"/>
    <w:rsid w:val="004047DC"/>
    <w:rsid w:val="00415D0A"/>
    <w:rsid w:val="00416E30"/>
    <w:rsid w:val="00417DD1"/>
    <w:rsid w:val="0042295D"/>
    <w:rsid w:val="00437391"/>
    <w:rsid w:val="00441BC6"/>
    <w:rsid w:val="00450759"/>
    <w:rsid w:val="004509C6"/>
    <w:rsid w:val="00455F83"/>
    <w:rsid w:val="00465B59"/>
    <w:rsid w:val="00467C35"/>
    <w:rsid w:val="00474DC2"/>
    <w:rsid w:val="00492D73"/>
    <w:rsid w:val="00494B30"/>
    <w:rsid w:val="00495449"/>
    <w:rsid w:val="004B458A"/>
    <w:rsid w:val="004B792C"/>
    <w:rsid w:val="004C1F46"/>
    <w:rsid w:val="004D11FF"/>
    <w:rsid w:val="004D45AD"/>
    <w:rsid w:val="004E0412"/>
    <w:rsid w:val="004E2CA1"/>
    <w:rsid w:val="004E2DAD"/>
    <w:rsid w:val="00502491"/>
    <w:rsid w:val="005118F9"/>
    <w:rsid w:val="005139EE"/>
    <w:rsid w:val="00524A3A"/>
    <w:rsid w:val="0053212E"/>
    <w:rsid w:val="00540E28"/>
    <w:rsid w:val="00543194"/>
    <w:rsid w:val="00544AEA"/>
    <w:rsid w:val="00550351"/>
    <w:rsid w:val="00550B39"/>
    <w:rsid w:val="0056316C"/>
    <w:rsid w:val="00570C53"/>
    <w:rsid w:val="0057600E"/>
    <w:rsid w:val="005801E8"/>
    <w:rsid w:val="005867B3"/>
    <w:rsid w:val="00591781"/>
    <w:rsid w:val="00592A35"/>
    <w:rsid w:val="00593D50"/>
    <w:rsid w:val="005B373A"/>
    <w:rsid w:val="005B59A1"/>
    <w:rsid w:val="005B5BE9"/>
    <w:rsid w:val="005B5E92"/>
    <w:rsid w:val="005C04E1"/>
    <w:rsid w:val="005C246C"/>
    <w:rsid w:val="005C4F58"/>
    <w:rsid w:val="005D5D05"/>
    <w:rsid w:val="005E06A3"/>
    <w:rsid w:val="005E3AB3"/>
    <w:rsid w:val="005F4241"/>
    <w:rsid w:val="00600830"/>
    <w:rsid w:val="00601AC6"/>
    <w:rsid w:val="00601CC5"/>
    <w:rsid w:val="0060433D"/>
    <w:rsid w:val="0060496F"/>
    <w:rsid w:val="00604D01"/>
    <w:rsid w:val="00605F68"/>
    <w:rsid w:val="00612866"/>
    <w:rsid w:val="0061647E"/>
    <w:rsid w:val="006214FB"/>
    <w:rsid w:val="00623BCC"/>
    <w:rsid w:val="00625612"/>
    <w:rsid w:val="0063081E"/>
    <w:rsid w:val="00636A21"/>
    <w:rsid w:val="006370EA"/>
    <w:rsid w:val="00654139"/>
    <w:rsid w:val="00662FD4"/>
    <w:rsid w:val="0066517C"/>
    <w:rsid w:val="00675AFD"/>
    <w:rsid w:val="00677E55"/>
    <w:rsid w:val="0068445E"/>
    <w:rsid w:val="00692D8D"/>
    <w:rsid w:val="00697FDF"/>
    <w:rsid w:val="006A3D54"/>
    <w:rsid w:val="006B2EE9"/>
    <w:rsid w:val="006C43B1"/>
    <w:rsid w:val="006C5A87"/>
    <w:rsid w:val="006C68A1"/>
    <w:rsid w:val="006D2B4B"/>
    <w:rsid w:val="006E005E"/>
    <w:rsid w:val="006E1BA9"/>
    <w:rsid w:val="006F1FD3"/>
    <w:rsid w:val="006F46B1"/>
    <w:rsid w:val="006F4CA0"/>
    <w:rsid w:val="006F5BC8"/>
    <w:rsid w:val="00701280"/>
    <w:rsid w:val="0070572B"/>
    <w:rsid w:val="00706739"/>
    <w:rsid w:val="00710D71"/>
    <w:rsid w:val="00713395"/>
    <w:rsid w:val="007152E9"/>
    <w:rsid w:val="007214A7"/>
    <w:rsid w:val="00732683"/>
    <w:rsid w:val="00734117"/>
    <w:rsid w:val="007506B8"/>
    <w:rsid w:val="007603CA"/>
    <w:rsid w:val="00760D2E"/>
    <w:rsid w:val="00763ED7"/>
    <w:rsid w:val="007640C4"/>
    <w:rsid w:val="00770ABA"/>
    <w:rsid w:val="00772569"/>
    <w:rsid w:val="00783F2A"/>
    <w:rsid w:val="00791A4F"/>
    <w:rsid w:val="00794B56"/>
    <w:rsid w:val="00795D6C"/>
    <w:rsid w:val="007A3141"/>
    <w:rsid w:val="007A7B4C"/>
    <w:rsid w:val="007B1C2A"/>
    <w:rsid w:val="007B4401"/>
    <w:rsid w:val="007C4B07"/>
    <w:rsid w:val="007D7F83"/>
    <w:rsid w:val="007E367C"/>
    <w:rsid w:val="007E7AE4"/>
    <w:rsid w:val="00802220"/>
    <w:rsid w:val="00804B84"/>
    <w:rsid w:val="008129A1"/>
    <w:rsid w:val="00816946"/>
    <w:rsid w:val="00824DB0"/>
    <w:rsid w:val="0083050E"/>
    <w:rsid w:val="00842EA0"/>
    <w:rsid w:val="008432B2"/>
    <w:rsid w:val="008443E0"/>
    <w:rsid w:val="00852577"/>
    <w:rsid w:val="00861DCD"/>
    <w:rsid w:val="008704C3"/>
    <w:rsid w:val="00871474"/>
    <w:rsid w:val="0087192C"/>
    <w:rsid w:val="00880FB3"/>
    <w:rsid w:val="00897829"/>
    <w:rsid w:val="008A6DDC"/>
    <w:rsid w:val="008B2891"/>
    <w:rsid w:val="008B35AF"/>
    <w:rsid w:val="008B3AA5"/>
    <w:rsid w:val="008C2FB5"/>
    <w:rsid w:val="008C5642"/>
    <w:rsid w:val="008D52B2"/>
    <w:rsid w:val="008D5A06"/>
    <w:rsid w:val="008D7B5E"/>
    <w:rsid w:val="008E107E"/>
    <w:rsid w:val="008E1551"/>
    <w:rsid w:val="008E737D"/>
    <w:rsid w:val="008F084D"/>
    <w:rsid w:val="008F3ADA"/>
    <w:rsid w:val="00902410"/>
    <w:rsid w:val="00905B1D"/>
    <w:rsid w:val="00912706"/>
    <w:rsid w:val="009141E6"/>
    <w:rsid w:val="009151C3"/>
    <w:rsid w:val="00916BA9"/>
    <w:rsid w:val="009175D9"/>
    <w:rsid w:val="00920071"/>
    <w:rsid w:val="00920E32"/>
    <w:rsid w:val="00925F75"/>
    <w:rsid w:val="00930451"/>
    <w:rsid w:val="00931E4E"/>
    <w:rsid w:val="00934AF2"/>
    <w:rsid w:val="00941AEC"/>
    <w:rsid w:val="00942323"/>
    <w:rsid w:val="0094442F"/>
    <w:rsid w:val="00944AB4"/>
    <w:rsid w:val="00946396"/>
    <w:rsid w:val="00947146"/>
    <w:rsid w:val="009573A6"/>
    <w:rsid w:val="0096482B"/>
    <w:rsid w:val="00964B87"/>
    <w:rsid w:val="00967550"/>
    <w:rsid w:val="009722D0"/>
    <w:rsid w:val="0097334B"/>
    <w:rsid w:val="00975D1E"/>
    <w:rsid w:val="00977A5B"/>
    <w:rsid w:val="00982EBB"/>
    <w:rsid w:val="00995D6D"/>
    <w:rsid w:val="00996AE4"/>
    <w:rsid w:val="00996C13"/>
    <w:rsid w:val="009A127E"/>
    <w:rsid w:val="009A3D66"/>
    <w:rsid w:val="009B06FA"/>
    <w:rsid w:val="009B6D13"/>
    <w:rsid w:val="009C06E9"/>
    <w:rsid w:val="009C0902"/>
    <w:rsid w:val="009C1C8F"/>
    <w:rsid w:val="009C47AD"/>
    <w:rsid w:val="009D4173"/>
    <w:rsid w:val="009E52FC"/>
    <w:rsid w:val="009E7D70"/>
    <w:rsid w:val="009F1041"/>
    <w:rsid w:val="009F1422"/>
    <w:rsid w:val="009F55FE"/>
    <w:rsid w:val="00A15315"/>
    <w:rsid w:val="00A15401"/>
    <w:rsid w:val="00A33B40"/>
    <w:rsid w:val="00A367A6"/>
    <w:rsid w:val="00A517AA"/>
    <w:rsid w:val="00A55B82"/>
    <w:rsid w:val="00A646C5"/>
    <w:rsid w:val="00A664F7"/>
    <w:rsid w:val="00A70B3E"/>
    <w:rsid w:val="00A7655A"/>
    <w:rsid w:val="00A8244C"/>
    <w:rsid w:val="00A83343"/>
    <w:rsid w:val="00A84A5E"/>
    <w:rsid w:val="00A84C17"/>
    <w:rsid w:val="00A85320"/>
    <w:rsid w:val="00A91460"/>
    <w:rsid w:val="00A96E17"/>
    <w:rsid w:val="00AA5BB6"/>
    <w:rsid w:val="00AB4909"/>
    <w:rsid w:val="00AB5526"/>
    <w:rsid w:val="00AC35B3"/>
    <w:rsid w:val="00AD077E"/>
    <w:rsid w:val="00AD4305"/>
    <w:rsid w:val="00AE0A25"/>
    <w:rsid w:val="00AE0CBC"/>
    <w:rsid w:val="00AF1FB0"/>
    <w:rsid w:val="00B01865"/>
    <w:rsid w:val="00B12CD0"/>
    <w:rsid w:val="00B1475F"/>
    <w:rsid w:val="00B15F54"/>
    <w:rsid w:val="00B24B83"/>
    <w:rsid w:val="00B30635"/>
    <w:rsid w:val="00B41302"/>
    <w:rsid w:val="00B54E48"/>
    <w:rsid w:val="00B550DC"/>
    <w:rsid w:val="00B552FA"/>
    <w:rsid w:val="00B66F5C"/>
    <w:rsid w:val="00B675A1"/>
    <w:rsid w:val="00B67C2D"/>
    <w:rsid w:val="00B67D59"/>
    <w:rsid w:val="00B71FC0"/>
    <w:rsid w:val="00B74816"/>
    <w:rsid w:val="00B755D3"/>
    <w:rsid w:val="00B7783D"/>
    <w:rsid w:val="00B84977"/>
    <w:rsid w:val="00B851A8"/>
    <w:rsid w:val="00B87E42"/>
    <w:rsid w:val="00B91AC3"/>
    <w:rsid w:val="00B92613"/>
    <w:rsid w:val="00B94A39"/>
    <w:rsid w:val="00BA0702"/>
    <w:rsid w:val="00BA2E3B"/>
    <w:rsid w:val="00BC6F16"/>
    <w:rsid w:val="00BD3887"/>
    <w:rsid w:val="00BD7E26"/>
    <w:rsid w:val="00BE206C"/>
    <w:rsid w:val="00BE57A2"/>
    <w:rsid w:val="00BF31AF"/>
    <w:rsid w:val="00BF5E6B"/>
    <w:rsid w:val="00BF6213"/>
    <w:rsid w:val="00C01B54"/>
    <w:rsid w:val="00C02D62"/>
    <w:rsid w:val="00C04B5D"/>
    <w:rsid w:val="00C0797A"/>
    <w:rsid w:val="00C131BD"/>
    <w:rsid w:val="00C1633F"/>
    <w:rsid w:val="00C26BF2"/>
    <w:rsid w:val="00C2700A"/>
    <w:rsid w:val="00C27842"/>
    <w:rsid w:val="00C37759"/>
    <w:rsid w:val="00C47FEE"/>
    <w:rsid w:val="00C5230C"/>
    <w:rsid w:val="00C562C2"/>
    <w:rsid w:val="00C56D72"/>
    <w:rsid w:val="00C61408"/>
    <w:rsid w:val="00C65B7C"/>
    <w:rsid w:val="00C70592"/>
    <w:rsid w:val="00C73DE9"/>
    <w:rsid w:val="00C76AEF"/>
    <w:rsid w:val="00C834C2"/>
    <w:rsid w:val="00C83BA1"/>
    <w:rsid w:val="00C974DA"/>
    <w:rsid w:val="00CA38FC"/>
    <w:rsid w:val="00CB2CA8"/>
    <w:rsid w:val="00CB33EB"/>
    <w:rsid w:val="00CD1D5E"/>
    <w:rsid w:val="00CD4785"/>
    <w:rsid w:val="00CE1DAE"/>
    <w:rsid w:val="00CE4505"/>
    <w:rsid w:val="00CE499C"/>
    <w:rsid w:val="00CE59CF"/>
    <w:rsid w:val="00CE5F9A"/>
    <w:rsid w:val="00CF4E8A"/>
    <w:rsid w:val="00CF596E"/>
    <w:rsid w:val="00CF7E2C"/>
    <w:rsid w:val="00D0077D"/>
    <w:rsid w:val="00D062CB"/>
    <w:rsid w:val="00D10E66"/>
    <w:rsid w:val="00D21146"/>
    <w:rsid w:val="00D32DE4"/>
    <w:rsid w:val="00D475AE"/>
    <w:rsid w:val="00D50624"/>
    <w:rsid w:val="00D51708"/>
    <w:rsid w:val="00D5401C"/>
    <w:rsid w:val="00D614D1"/>
    <w:rsid w:val="00D6638A"/>
    <w:rsid w:val="00D66C53"/>
    <w:rsid w:val="00D71074"/>
    <w:rsid w:val="00D76987"/>
    <w:rsid w:val="00D86A1E"/>
    <w:rsid w:val="00D944B1"/>
    <w:rsid w:val="00D94CBE"/>
    <w:rsid w:val="00DA5994"/>
    <w:rsid w:val="00DC72A1"/>
    <w:rsid w:val="00DD73DC"/>
    <w:rsid w:val="00DE115A"/>
    <w:rsid w:val="00DE2CAA"/>
    <w:rsid w:val="00DF0517"/>
    <w:rsid w:val="00E00E1D"/>
    <w:rsid w:val="00E023C9"/>
    <w:rsid w:val="00E10FD8"/>
    <w:rsid w:val="00E122FB"/>
    <w:rsid w:val="00E21AD6"/>
    <w:rsid w:val="00E263FF"/>
    <w:rsid w:val="00E32275"/>
    <w:rsid w:val="00E41B1C"/>
    <w:rsid w:val="00E45975"/>
    <w:rsid w:val="00E5353B"/>
    <w:rsid w:val="00E5398D"/>
    <w:rsid w:val="00E64660"/>
    <w:rsid w:val="00E67CC8"/>
    <w:rsid w:val="00E75672"/>
    <w:rsid w:val="00E82626"/>
    <w:rsid w:val="00E85756"/>
    <w:rsid w:val="00E87B73"/>
    <w:rsid w:val="00E90A9E"/>
    <w:rsid w:val="00EA1376"/>
    <w:rsid w:val="00EA3479"/>
    <w:rsid w:val="00EA34C4"/>
    <w:rsid w:val="00EA4890"/>
    <w:rsid w:val="00EA6961"/>
    <w:rsid w:val="00EB5B12"/>
    <w:rsid w:val="00EB70A5"/>
    <w:rsid w:val="00EC227C"/>
    <w:rsid w:val="00ED5B47"/>
    <w:rsid w:val="00ED6D75"/>
    <w:rsid w:val="00EE259C"/>
    <w:rsid w:val="00EE4458"/>
    <w:rsid w:val="00EE5918"/>
    <w:rsid w:val="00EF45F3"/>
    <w:rsid w:val="00F00A6C"/>
    <w:rsid w:val="00F03673"/>
    <w:rsid w:val="00F1275B"/>
    <w:rsid w:val="00F318E0"/>
    <w:rsid w:val="00F36FB4"/>
    <w:rsid w:val="00F41C5A"/>
    <w:rsid w:val="00F421EC"/>
    <w:rsid w:val="00F442CF"/>
    <w:rsid w:val="00F45C94"/>
    <w:rsid w:val="00F56924"/>
    <w:rsid w:val="00F609D6"/>
    <w:rsid w:val="00F627D7"/>
    <w:rsid w:val="00F75359"/>
    <w:rsid w:val="00F75868"/>
    <w:rsid w:val="00F82166"/>
    <w:rsid w:val="00F83536"/>
    <w:rsid w:val="00F8535E"/>
    <w:rsid w:val="00F93F1E"/>
    <w:rsid w:val="00F9727D"/>
    <w:rsid w:val="00FA5031"/>
    <w:rsid w:val="00FA583A"/>
    <w:rsid w:val="00FA5FD8"/>
    <w:rsid w:val="00FB3836"/>
    <w:rsid w:val="00FB3C30"/>
    <w:rsid w:val="00FB43E4"/>
    <w:rsid w:val="00FB4466"/>
    <w:rsid w:val="00FB52B8"/>
    <w:rsid w:val="00FB5DE4"/>
    <w:rsid w:val="00FB73C5"/>
    <w:rsid w:val="00FC010F"/>
    <w:rsid w:val="00FC27C4"/>
    <w:rsid w:val="00FC4BC9"/>
    <w:rsid w:val="00FE778F"/>
    <w:rsid w:val="00FF0F8C"/>
    <w:rsid w:val="00FF13B9"/>
    <w:rsid w:val="00FF1495"/>
    <w:rsid w:val="00FF26D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8634"/>
  <w15:docId w15:val="{E69CEC9A-85B9-4D29-A057-BE1A121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EE"/>
  </w:style>
  <w:style w:type="paragraph" w:styleId="BalloonText">
    <w:name w:val="Balloon Text"/>
    <w:basedOn w:val="Normal"/>
    <w:link w:val="BalloonTextChar"/>
    <w:uiPriority w:val="99"/>
    <w:semiHidden/>
    <w:unhideWhenUsed/>
    <w:rsid w:val="000651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B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769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5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F4"/>
  </w:style>
  <w:style w:type="character" w:styleId="Hyperlink">
    <w:name w:val="Hyperlink"/>
    <w:basedOn w:val="DefaultParagraphFont"/>
    <w:uiPriority w:val="99"/>
    <w:unhideWhenUsed/>
    <w:rsid w:val="00D66C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ชินวัฒน์ อินทปัญญ์</dc:creator>
  <cp:lastModifiedBy>ณัชชา ธรรมวัชระ</cp:lastModifiedBy>
  <cp:revision>3</cp:revision>
  <cp:lastPrinted>2025-04-17T04:45:00Z</cp:lastPrinted>
  <dcterms:created xsi:type="dcterms:W3CDTF">2025-07-02T03:50:00Z</dcterms:created>
  <dcterms:modified xsi:type="dcterms:W3CDTF">2025-07-02T03:58:00Z</dcterms:modified>
</cp:coreProperties>
</file>